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F5" w:rsidRPr="00BA595B" w:rsidRDefault="003A50F5" w:rsidP="003A50F5">
      <w:pPr>
        <w:pStyle w:val="11"/>
      </w:pPr>
      <w:bookmarkStart w:id="0" w:name="_Toc304390008"/>
      <w:bookmarkStart w:id="1" w:name="_Toc304390316"/>
      <w:r w:rsidRPr="00BA595B">
        <w:t xml:space="preserve">АЛГОРИТМИЧЕСКОЕ ОБЕСПЕЧЕНИЕ ФОРМИРОВАНИЯ </w:t>
      </w:r>
      <w:bookmarkStart w:id="2" w:name="_GoBack"/>
      <w:r w:rsidRPr="00BA595B">
        <w:t xml:space="preserve">ИНДИВИДУАЛЬНОЙ ТРАЕКТОРИИ ОБУЧЕНИЯ </w:t>
      </w:r>
      <w:bookmarkEnd w:id="2"/>
      <w:r>
        <w:br/>
      </w:r>
      <w:r w:rsidRPr="00BA595B">
        <w:t>С УЧЕТОМ ФУНКЦИОНАЛЬНОГО СОСТОЯНИЯ СТУДЕНТА</w:t>
      </w:r>
      <w:bookmarkEnd w:id="0"/>
      <w:bookmarkEnd w:id="1"/>
    </w:p>
    <w:p w:rsidR="003A50F5" w:rsidRPr="00BA595B" w:rsidRDefault="003A50F5" w:rsidP="003A50F5">
      <w:pPr>
        <w:pStyle w:val="22"/>
      </w:pPr>
      <w:bookmarkStart w:id="3" w:name="_Toc304390009"/>
      <w:bookmarkStart w:id="4" w:name="_Toc304390317"/>
      <w:r w:rsidRPr="00BA595B">
        <w:t>В.</w:t>
      </w:r>
      <w:r>
        <w:t xml:space="preserve"> </w:t>
      </w:r>
      <w:r w:rsidRPr="00BA595B">
        <w:t>А.</w:t>
      </w:r>
      <w:r>
        <w:t xml:space="preserve"> </w:t>
      </w:r>
      <w:r w:rsidRPr="00BA595B">
        <w:t>Разыграева</w:t>
      </w:r>
      <w:r>
        <w:fldChar w:fldCharType="begin"/>
      </w:r>
      <w:r>
        <w:instrText xml:space="preserve"> XE "</w:instrText>
      </w:r>
      <w:r w:rsidRPr="00975FBE">
        <w:instrText>Разыграева</w:instrText>
      </w:r>
      <w:r w:rsidRPr="00BA595B">
        <w:instrText xml:space="preserve"> </w:instrText>
      </w:r>
      <w:r w:rsidRPr="00975FBE">
        <w:instrText>В. А.</w:instrText>
      </w:r>
      <w:r>
        <w:instrText xml:space="preserve">" </w:instrText>
      </w:r>
      <w:r>
        <w:fldChar w:fldCharType="end"/>
      </w:r>
      <w:r w:rsidRPr="00BA595B">
        <w:t>, А.</w:t>
      </w:r>
      <w:r>
        <w:t xml:space="preserve"> </w:t>
      </w:r>
      <w:r w:rsidRPr="00BA595B">
        <w:t>В.</w:t>
      </w:r>
      <w:r>
        <w:t xml:space="preserve"> </w:t>
      </w:r>
      <w:proofErr w:type="spellStart"/>
      <w:r w:rsidRPr="00BA595B">
        <w:t>Лямин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Лямин</w:instrText>
      </w:r>
      <w:r w:rsidRPr="00BA595B">
        <w:instrText xml:space="preserve"> </w:instrText>
      </w:r>
      <w:r w:rsidRPr="00975FBE">
        <w:instrText>А. В.</w:instrText>
      </w:r>
      <w:r>
        <w:instrText xml:space="preserve">" </w:instrText>
      </w:r>
      <w:r>
        <w:fldChar w:fldCharType="end"/>
      </w:r>
    </w:p>
    <w:p w:rsidR="003A50F5" w:rsidRPr="00BA595B" w:rsidRDefault="003A50F5" w:rsidP="003A50F5">
      <w:pPr>
        <w:pStyle w:val="ad"/>
      </w:pPr>
      <w:r>
        <w:t>Санкт-</w:t>
      </w:r>
      <w:r w:rsidRPr="00BA595B">
        <w:t>Петербургский государственный университет информационных технологий, механики и оптики</w:t>
      </w:r>
      <w:r>
        <w:fldChar w:fldCharType="begin"/>
      </w:r>
      <w:r>
        <w:instrText xml:space="preserve"> XE "Санкт-</w:instrText>
      </w:r>
      <w:r w:rsidRPr="00975FBE">
        <w:instrText>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3A50F5" w:rsidRPr="00BA595B" w:rsidRDefault="003A50F5" w:rsidP="003A50F5">
      <w:pPr>
        <w:pStyle w:val="ad"/>
      </w:pPr>
      <w:r w:rsidRPr="00BA595B">
        <w:t>Санкт-Петербург</w:t>
      </w:r>
    </w:p>
    <w:p w:rsidR="003A50F5" w:rsidRPr="00BA595B" w:rsidRDefault="003A50F5" w:rsidP="003A50F5">
      <w:pPr>
        <w:pStyle w:val="af"/>
        <w:rPr>
          <w:rFonts w:ascii="Classic Russian" w:hAnsi="Classic Russian"/>
          <w:sz w:val="22"/>
          <w:szCs w:val="22"/>
        </w:rPr>
      </w:pPr>
      <w:r w:rsidRPr="00BA595B">
        <w:rPr>
          <w:lang w:val="fr-FR"/>
        </w:rPr>
        <w:t>raveron</w:t>
      </w:r>
      <w:r w:rsidRPr="00BA595B">
        <w:t>05@</w:t>
      </w:r>
      <w:r w:rsidRPr="00BA595B">
        <w:rPr>
          <w:lang w:val="fr-FR"/>
        </w:rPr>
        <w:t>yandex</w:t>
      </w:r>
      <w:r w:rsidRPr="00BA595B">
        <w:t>.</w:t>
      </w:r>
      <w:r w:rsidRPr="00BA595B">
        <w:rPr>
          <w:lang w:val="fr-FR"/>
        </w:rPr>
        <w:t>ru</w:t>
      </w:r>
      <w:r w:rsidRPr="00BA595B">
        <w:rPr>
          <w:rFonts w:ascii="Classic Russian" w:hAnsi="Classic Russian"/>
          <w:sz w:val="22"/>
          <w:szCs w:val="22"/>
        </w:rPr>
        <w:t xml:space="preserve">, </w:t>
      </w:r>
      <w:r w:rsidRPr="00BA595B">
        <w:rPr>
          <w:lang w:val="de-DE"/>
        </w:rPr>
        <w:t>lyamin@mail.ifmo.ru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В настоящее время университеты России переходят на новые основные о</w:t>
      </w:r>
      <w:r w:rsidRPr="00BA595B">
        <w:rPr>
          <w:spacing w:val="-2"/>
        </w:rPr>
        <w:t>б</w:t>
      </w:r>
      <w:r w:rsidRPr="00BA595B">
        <w:rPr>
          <w:spacing w:val="-2"/>
        </w:rPr>
        <w:t xml:space="preserve">разовательные программы, реализующие </w:t>
      </w:r>
      <w:r>
        <w:rPr>
          <w:spacing w:val="-2"/>
        </w:rPr>
        <w:t>ф</w:t>
      </w:r>
      <w:r w:rsidRPr="00BA595B">
        <w:rPr>
          <w:spacing w:val="-2"/>
        </w:rPr>
        <w:t>едеральные государственные ста</w:t>
      </w:r>
      <w:r w:rsidRPr="00BA595B">
        <w:rPr>
          <w:spacing w:val="-2"/>
        </w:rPr>
        <w:t>н</w:t>
      </w:r>
      <w:r w:rsidRPr="00BA595B">
        <w:rPr>
          <w:spacing w:val="-2"/>
        </w:rPr>
        <w:t>дарты для двухуровневой подготовки выпускников [1]. Характерной особенн</w:t>
      </w:r>
      <w:r w:rsidRPr="00BA595B">
        <w:rPr>
          <w:spacing w:val="-2"/>
        </w:rPr>
        <w:t>о</w:t>
      </w:r>
      <w:r w:rsidRPr="00BA595B">
        <w:rPr>
          <w:spacing w:val="-2"/>
        </w:rPr>
        <w:t xml:space="preserve">стью таких стандартов, построенных на основе </w:t>
      </w:r>
      <w:proofErr w:type="spellStart"/>
      <w:r w:rsidRPr="00BA595B">
        <w:rPr>
          <w:spacing w:val="-2"/>
        </w:rPr>
        <w:t>компетентностного</w:t>
      </w:r>
      <w:proofErr w:type="spellEnd"/>
      <w:r w:rsidRPr="00BA595B">
        <w:rPr>
          <w:spacing w:val="-2"/>
        </w:rPr>
        <w:t xml:space="preserve"> подхода к о</w:t>
      </w:r>
      <w:r w:rsidRPr="00BA595B">
        <w:rPr>
          <w:spacing w:val="-2"/>
        </w:rPr>
        <w:t>б</w:t>
      </w:r>
      <w:r w:rsidRPr="00BA595B">
        <w:rPr>
          <w:spacing w:val="-2"/>
        </w:rPr>
        <w:t>разованию, является повышение требований к интерактивным формам обучения и к самостоятельной работе студентов. Это обстоятельство существенно пов</w:t>
      </w:r>
      <w:r w:rsidRPr="00BA595B">
        <w:rPr>
          <w:spacing w:val="-2"/>
        </w:rPr>
        <w:t>ы</w:t>
      </w:r>
      <w:r w:rsidRPr="00BA595B">
        <w:rPr>
          <w:spacing w:val="-2"/>
        </w:rPr>
        <w:t>шает роль электронного обучения (ЭО) в процессе подготовки студентов и дает возможность для построения индивидуальных траекторий обучения студентов, обеспечивающих высокую эффективность, гибкость и надежность обучения за счет формирования для каждого учащегося динамически адаптируемого учебн</w:t>
      </w:r>
      <w:r w:rsidRPr="00BA595B">
        <w:rPr>
          <w:spacing w:val="-2"/>
        </w:rPr>
        <w:t>о</w:t>
      </w:r>
      <w:r w:rsidRPr="00BA595B">
        <w:rPr>
          <w:spacing w:val="-2"/>
        </w:rPr>
        <w:t>го материала [2].</w:t>
      </w:r>
    </w:p>
    <w:p w:rsidR="003A50F5" w:rsidRPr="00BA595B" w:rsidRDefault="003A50F5" w:rsidP="003A50F5">
      <w:pPr>
        <w:pStyle w:val="af1"/>
        <w:rPr>
          <w:i/>
          <w:spacing w:val="-2"/>
        </w:rPr>
      </w:pPr>
      <w:r w:rsidRPr="00BA595B">
        <w:rPr>
          <w:bCs/>
          <w:spacing w:val="-2"/>
        </w:rPr>
        <w:t>Однако широкое внедрение ЭО для массовой подготовки студентов сопряж</w:t>
      </w:r>
      <w:r w:rsidRPr="00BA595B">
        <w:rPr>
          <w:bCs/>
          <w:spacing w:val="-2"/>
        </w:rPr>
        <w:t>е</w:t>
      </w:r>
      <w:r w:rsidRPr="00BA595B">
        <w:rPr>
          <w:bCs/>
          <w:spacing w:val="-2"/>
        </w:rPr>
        <w:t xml:space="preserve">но с рисками для их здоровья. </w:t>
      </w:r>
      <w:r w:rsidRPr="00BA595B">
        <w:rPr>
          <w:spacing w:val="-2"/>
        </w:rPr>
        <w:t>С целью сохранения здоровья студентов и сниж</w:t>
      </w:r>
      <w:r w:rsidRPr="00BA595B">
        <w:rPr>
          <w:spacing w:val="-2"/>
        </w:rPr>
        <w:t>е</w:t>
      </w:r>
      <w:r w:rsidRPr="00BA595B">
        <w:rPr>
          <w:spacing w:val="-2"/>
        </w:rPr>
        <w:t xml:space="preserve">ния «стоимости» достигнутого результата </w:t>
      </w:r>
      <w:proofErr w:type="gramStart"/>
      <w:r w:rsidRPr="00BA595B">
        <w:rPr>
          <w:spacing w:val="-2"/>
        </w:rPr>
        <w:t>обучения</w:t>
      </w:r>
      <w:proofErr w:type="gramEnd"/>
      <w:r w:rsidRPr="00BA595B">
        <w:rPr>
          <w:spacing w:val="-2"/>
        </w:rPr>
        <w:t xml:space="preserve"> для организма обучающегося необходимо разрабатывать системы адаптивного ЭО. Эти системы способны при формировании индивидуальной траектории обучения учитывать в реальном р</w:t>
      </w:r>
      <w:r w:rsidRPr="00BA595B">
        <w:rPr>
          <w:spacing w:val="-2"/>
        </w:rPr>
        <w:t>е</w:t>
      </w:r>
      <w:r w:rsidRPr="00BA595B">
        <w:rPr>
          <w:spacing w:val="-2"/>
        </w:rPr>
        <w:t>жиме времени не только уровень подготовки студента, но и его функциональное состояние (ФС) [3]. Поэтому задачей данного исследования является построение алгоритма формирования адаптивного ЭО, учитывающего ФС студента на осн</w:t>
      </w:r>
      <w:r w:rsidRPr="00BA595B">
        <w:rPr>
          <w:spacing w:val="-2"/>
        </w:rPr>
        <w:t>о</w:t>
      </w:r>
      <w:r w:rsidRPr="00BA595B">
        <w:rPr>
          <w:spacing w:val="-2"/>
        </w:rPr>
        <w:t>ве метода анализа вариабельности сердечного ритма (ВСР) [4]. Этот метод х</w:t>
      </w:r>
      <w:r w:rsidRPr="00BA595B">
        <w:rPr>
          <w:spacing w:val="-2"/>
        </w:rPr>
        <w:t>о</w:t>
      </w:r>
      <w:r w:rsidRPr="00BA595B">
        <w:rPr>
          <w:spacing w:val="-2"/>
        </w:rPr>
        <w:t>рошо отражает степень напряжения регуляторных систем организма, возника</w:t>
      </w:r>
      <w:r w:rsidRPr="00BA595B">
        <w:rPr>
          <w:spacing w:val="-2"/>
        </w:rPr>
        <w:t>ю</w:t>
      </w:r>
      <w:r w:rsidRPr="00BA595B">
        <w:rPr>
          <w:spacing w:val="-2"/>
        </w:rPr>
        <w:t xml:space="preserve">щую в ответ на любое </w:t>
      </w:r>
      <w:proofErr w:type="spellStart"/>
      <w:r w:rsidRPr="00BA595B">
        <w:rPr>
          <w:spacing w:val="-2"/>
        </w:rPr>
        <w:t>стрессорное</w:t>
      </w:r>
      <w:proofErr w:type="spellEnd"/>
      <w:r w:rsidRPr="00BA595B">
        <w:rPr>
          <w:spacing w:val="-2"/>
        </w:rPr>
        <w:t>, физическое, эмоциональное, интеллектуал</w:t>
      </w:r>
      <w:r w:rsidRPr="00BA595B">
        <w:rPr>
          <w:spacing w:val="-2"/>
        </w:rPr>
        <w:t>ь</w:t>
      </w:r>
      <w:r w:rsidRPr="00BA595B">
        <w:rPr>
          <w:spacing w:val="-2"/>
        </w:rPr>
        <w:t>ное воздействие [5].</w:t>
      </w:r>
    </w:p>
    <w:p w:rsidR="003A50F5" w:rsidRPr="00BA595B" w:rsidRDefault="003A50F5" w:rsidP="003A50F5">
      <w:pPr>
        <w:pStyle w:val="af1"/>
        <w:rPr>
          <w:spacing w:val="-2"/>
        </w:rPr>
      </w:pPr>
      <w:proofErr w:type="gramStart"/>
      <w:r w:rsidRPr="00BA595B">
        <w:rPr>
          <w:spacing w:val="-2"/>
        </w:rPr>
        <w:t xml:space="preserve">С учетом </w:t>
      </w:r>
      <w:proofErr w:type="spellStart"/>
      <w:r w:rsidRPr="00BA595B">
        <w:rPr>
          <w:spacing w:val="-2"/>
        </w:rPr>
        <w:t>компетентностной</w:t>
      </w:r>
      <w:proofErr w:type="spellEnd"/>
      <w:r w:rsidRPr="00BA595B">
        <w:rPr>
          <w:spacing w:val="-2"/>
        </w:rPr>
        <w:t xml:space="preserve"> модели выпускника, формирующей необходимые компетенции, а также связанные с ними результаты обучения, и модели пре</w:t>
      </w:r>
      <w:r w:rsidRPr="00BA595B">
        <w:rPr>
          <w:spacing w:val="-2"/>
        </w:rPr>
        <w:t>д</w:t>
      </w:r>
      <w:r w:rsidRPr="00BA595B">
        <w:rPr>
          <w:spacing w:val="-2"/>
        </w:rPr>
        <w:t>метной области, в которую входят структурированные учебно-методические м</w:t>
      </w:r>
      <w:r w:rsidRPr="00BA595B">
        <w:rPr>
          <w:spacing w:val="-2"/>
        </w:rPr>
        <w:t>а</w:t>
      </w:r>
      <w:r w:rsidRPr="00BA595B">
        <w:rPr>
          <w:spacing w:val="-2"/>
        </w:rPr>
        <w:t>териалы, был разработан алгоритм формирования индивидуальной траектории ЭО.</w:t>
      </w:r>
      <w:proofErr w:type="gramEnd"/>
      <w:r w:rsidRPr="00BA595B">
        <w:rPr>
          <w:spacing w:val="-2"/>
        </w:rPr>
        <w:t xml:space="preserve"> Этот алгоритм основывается на модели студента, отражающей его ФС во время обучения. В соответствии с алгоритмом на студента оказывается обуча</w:t>
      </w:r>
      <w:r w:rsidRPr="00BA595B">
        <w:rPr>
          <w:spacing w:val="-2"/>
        </w:rPr>
        <w:t>ю</w:t>
      </w:r>
      <w:r w:rsidRPr="00BA595B">
        <w:rPr>
          <w:spacing w:val="-2"/>
        </w:rPr>
        <w:t xml:space="preserve">щее воздействие </w:t>
      </w:r>
      <w:r w:rsidRPr="00BA595B">
        <w:rPr>
          <w:i/>
          <w:spacing w:val="-2"/>
          <w:lang w:val="en-US"/>
        </w:rPr>
        <w:t>U</w:t>
      </w:r>
      <w:r w:rsidRPr="00BA595B">
        <w:rPr>
          <w:spacing w:val="-2"/>
        </w:rPr>
        <w:t xml:space="preserve"> и формируется программа испытаний. Алгоритм корректир</w:t>
      </w:r>
      <w:r w:rsidRPr="00BA595B">
        <w:rPr>
          <w:spacing w:val="-2"/>
        </w:rPr>
        <w:t>у</w:t>
      </w:r>
      <w:r w:rsidRPr="00BA595B">
        <w:rPr>
          <w:spacing w:val="-2"/>
        </w:rPr>
        <w:t>ет траекторию обучения в зависимости от результатов обучения и ФС студента. Таким образом, динамическая адаптация к студенту осуществляется в процессе взаимодействия обучающегося с автоматизированной обучающей системой (АОС) на основе оперативной генерации учебно-методических материалов из базы данных в соответствии со сценарием обучения и параметрами модели ст</w:t>
      </w:r>
      <w:r w:rsidRPr="00BA595B">
        <w:rPr>
          <w:spacing w:val="-2"/>
        </w:rPr>
        <w:t>у</w:t>
      </w:r>
      <w:r w:rsidRPr="00BA595B">
        <w:rPr>
          <w:spacing w:val="-2"/>
        </w:rPr>
        <w:t>дента. На рисунке показан процесс формирования индивидуальной траектории обучения и контроля с учетом уровня напряжения физиологических систем ст</w:t>
      </w:r>
      <w:r w:rsidRPr="00BA595B">
        <w:rPr>
          <w:spacing w:val="-2"/>
        </w:rPr>
        <w:t>у</w:t>
      </w:r>
      <w:r w:rsidRPr="00BA595B">
        <w:rPr>
          <w:spacing w:val="-2"/>
        </w:rPr>
        <w:t>дента.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Задача обучения в адаптивной АОС состоит в том, чтобы организовать об</w:t>
      </w:r>
      <w:r w:rsidRPr="00BA595B">
        <w:rPr>
          <w:spacing w:val="-2"/>
        </w:rPr>
        <w:t>у</w:t>
      </w:r>
      <w:r w:rsidRPr="00BA595B">
        <w:rPr>
          <w:spacing w:val="-2"/>
        </w:rPr>
        <w:t xml:space="preserve">чение </w:t>
      </w:r>
      <w:r w:rsidRPr="00BA595B">
        <w:rPr>
          <w:i/>
          <w:spacing w:val="-2"/>
          <w:lang w:val="en-US"/>
        </w:rPr>
        <w:t>U</w:t>
      </w:r>
      <w:r w:rsidRPr="00BA595B">
        <w:rPr>
          <w:i/>
          <w:spacing w:val="-2"/>
        </w:rPr>
        <w:t xml:space="preserve"> </w:t>
      </w:r>
      <w:r w:rsidRPr="00BA595B">
        <w:rPr>
          <w:spacing w:val="-2"/>
        </w:rPr>
        <w:t>в рамках имеющихся обучающих ресурсов, изменяющее начальный ур</w:t>
      </w:r>
      <w:r w:rsidRPr="00BA595B">
        <w:rPr>
          <w:spacing w:val="-2"/>
        </w:rPr>
        <w:t>о</w:t>
      </w:r>
      <w:r w:rsidRPr="00BA595B">
        <w:rPr>
          <w:spacing w:val="-2"/>
        </w:rPr>
        <w:t>вень подготовки студента, таким образом, чтобы выполнялись поставленные ц</w:t>
      </w:r>
      <w:r w:rsidRPr="00BA595B">
        <w:rPr>
          <w:spacing w:val="-2"/>
        </w:rPr>
        <w:t>е</w:t>
      </w:r>
      <w:r w:rsidRPr="00BA595B">
        <w:rPr>
          <w:spacing w:val="-2"/>
        </w:rPr>
        <w:t>ли обучения.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 xml:space="preserve">Сформулируем цели </w:t>
      </w:r>
      <w:proofErr w:type="spellStart"/>
      <w:r w:rsidRPr="00BA595B">
        <w:rPr>
          <w:spacing w:val="-2"/>
        </w:rPr>
        <w:t>компетентностного</w:t>
      </w:r>
      <w:proofErr w:type="spellEnd"/>
      <w:r w:rsidRPr="00BA595B">
        <w:rPr>
          <w:spacing w:val="-2"/>
        </w:rPr>
        <w:t xml:space="preserve"> обучения </w:t>
      </w:r>
      <w:proofErr w:type="gramStart"/>
      <w:r w:rsidRPr="00BA595B">
        <w:rPr>
          <w:spacing w:val="-2"/>
        </w:rPr>
        <w:t>в</w:t>
      </w:r>
      <w:proofErr w:type="gramEnd"/>
      <w:r w:rsidRPr="00BA595B">
        <w:rPr>
          <w:spacing w:val="-2"/>
        </w:rPr>
        <w:t xml:space="preserve"> адаптивной АОС:</w:t>
      </w:r>
    </w:p>
    <w:p w:rsidR="003A50F5" w:rsidRPr="00BA595B" w:rsidRDefault="003A50F5" w:rsidP="003A50F5">
      <w:pPr>
        <w:pStyle w:val="af1"/>
        <w:rPr>
          <w:spacing w:val="-2"/>
        </w:rPr>
      </w:pPr>
      <w:r w:rsidRPr="0003462B">
        <w:rPr>
          <w:spacing w:val="-2"/>
          <w:position w:val="-14"/>
        </w:rPr>
        <w:object w:dxaOrig="2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5pt;height:20.55pt" o:ole="" filled="t">
            <v:fill color2="black"/>
            <v:imagedata r:id="rId10" o:title=""/>
          </v:shape>
          <o:OLEObject Type="Embed" ProgID="MathType" ShapeID="_x0000_i1025" DrawAspect="Content" ObjectID="_1379365925" r:id="rId11"/>
        </w:object>
      </w:r>
      <w:r w:rsidRPr="00BA595B">
        <w:rPr>
          <w:spacing w:val="-2"/>
        </w:rPr>
        <w:t>;</w:t>
      </w:r>
    </w:p>
    <w:p w:rsidR="003A50F5" w:rsidRPr="00BA595B" w:rsidRDefault="003A50F5" w:rsidP="003A50F5">
      <w:pPr>
        <w:pStyle w:val="af1"/>
        <w:rPr>
          <w:spacing w:val="-2"/>
        </w:rPr>
      </w:pPr>
      <w:r w:rsidRPr="0003462B">
        <w:rPr>
          <w:spacing w:val="-2"/>
          <w:position w:val="-14"/>
        </w:rPr>
        <w:object w:dxaOrig="2860" w:dyaOrig="400">
          <v:shape id="_x0000_i1026" type="#_x0000_t75" style="width:143.05pt;height:20.55pt" o:ole="" filled="t">
            <v:fill color2="black"/>
            <v:imagedata r:id="rId12" o:title=""/>
          </v:shape>
          <o:OLEObject Type="Embed" ProgID="MathType" ShapeID="_x0000_i1026" DrawAspect="Content" ObjectID="_1379365926" r:id="rId13"/>
        </w:object>
      </w:r>
      <w:r w:rsidRPr="00BA595B">
        <w:rPr>
          <w:spacing w:val="-2"/>
        </w:rPr>
        <w:t>;</w:t>
      </w:r>
    </w:p>
    <w:p w:rsidR="003A50F5" w:rsidRPr="00BA595B" w:rsidRDefault="003A50F5" w:rsidP="003A50F5">
      <w:pPr>
        <w:pStyle w:val="af1"/>
        <w:rPr>
          <w:spacing w:val="-2"/>
        </w:rPr>
      </w:pPr>
      <w:r w:rsidRPr="0003462B">
        <w:rPr>
          <w:spacing w:val="-2"/>
          <w:position w:val="-6"/>
        </w:rPr>
        <w:object w:dxaOrig="920" w:dyaOrig="279">
          <v:shape id="_x0000_i1027" type="#_x0000_t75" style="width:46.75pt;height:14.05pt" o:ole="" filled="t">
            <v:fill color2="black"/>
            <v:imagedata r:id="rId14" o:title=""/>
          </v:shape>
          <o:OLEObject Type="Embed" ProgID="MathType" ShapeID="_x0000_i1027" DrawAspect="Content" ObjectID="_1379365927" r:id="rId15"/>
        </w:object>
      </w:r>
      <w:r w:rsidRPr="00BA595B">
        <w:rPr>
          <w:spacing w:val="-2"/>
        </w:rPr>
        <w:t>.</w:t>
      </w:r>
    </w:p>
    <w:p w:rsidR="003A50F5" w:rsidRPr="00BA595B" w:rsidRDefault="003A50F5" w:rsidP="003A50F5">
      <w:pPr>
        <w:pStyle w:val="af1"/>
        <w:ind w:firstLine="0"/>
        <w:rPr>
          <w:spacing w:val="-2"/>
        </w:rPr>
      </w:pPr>
      <w:r w:rsidRPr="00BA595B">
        <w:rPr>
          <w:spacing w:val="-2"/>
        </w:rPr>
        <w:t xml:space="preserve">где </w:t>
      </w:r>
      <w:r w:rsidRPr="0003462B">
        <w:rPr>
          <w:spacing w:val="-2"/>
          <w:position w:val="-12"/>
        </w:rPr>
        <w:object w:dxaOrig="340" w:dyaOrig="360">
          <v:shape id="_x0000_i1028" type="#_x0000_t75" style="width:16.85pt;height:17.75pt" o:ole="">
            <v:imagedata r:id="rId16" o:title=""/>
          </v:shape>
          <o:OLEObject Type="Embed" ProgID="Equation.DSMT4" ShapeID="_x0000_i1028" DrawAspect="Content" ObjectID="_1379365928" r:id="rId17"/>
        </w:object>
      </w:r>
      <w:r w:rsidRPr="00BA595B">
        <w:rPr>
          <w:spacing w:val="-2"/>
        </w:rPr>
        <w:t xml:space="preserve"> – вектор, характеризующий уровень подготовки в момент времени </w:t>
      </w:r>
      <w:r w:rsidRPr="00BA595B">
        <w:rPr>
          <w:i/>
          <w:spacing w:val="-2"/>
          <w:lang w:val="en-US"/>
        </w:rPr>
        <w:t>T</w:t>
      </w:r>
      <w:r w:rsidRPr="00BA595B">
        <w:rPr>
          <w:spacing w:val="-2"/>
        </w:rPr>
        <w:t xml:space="preserve">; </w:t>
      </w:r>
      <w:r w:rsidRPr="0003462B">
        <w:rPr>
          <w:spacing w:val="-2"/>
          <w:position w:val="-12"/>
          <w:lang w:val="en-US"/>
        </w:rPr>
        <w:object w:dxaOrig="360" w:dyaOrig="360">
          <v:shape id="_x0000_i1029" type="#_x0000_t75" style="width:17.75pt;height:17.75pt" o:ole="">
            <v:imagedata r:id="rId18" o:title=""/>
          </v:shape>
          <o:OLEObject Type="Embed" ProgID="Equation.DSMT4" ShapeID="_x0000_i1029" DrawAspect="Content" ObjectID="_1379365929" r:id="rId19"/>
        </w:object>
      </w:r>
      <w:r w:rsidRPr="00BA595B">
        <w:rPr>
          <w:spacing w:val="-2"/>
        </w:rPr>
        <w:t xml:space="preserve"> – ФС обучающегося в текущий момент времени </w:t>
      </w:r>
      <w:r w:rsidRPr="00BA595B">
        <w:rPr>
          <w:i/>
          <w:spacing w:val="-2"/>
          <w:lang w:val="en-US"/>
        </w:rPr>
        <w:t>t</w:t>
      </w:r>
      <w:r w:rsidRPr="00BA595B">
        <w:rPr>
          <w:spacing w:val="-2"/>
        </w:rPr>
        <w:t xml:space="preserve">; </w:t>
      </w:r>
      <w:r w:rsidRPr="00BA595B">
        <w:rPr>
          <w:i/>
          <w:spacing w:val="-2"/>
        </w:rPr>
        <w:t>Т</w:t>
      </w:r>
      <w:r w:rsidRPr="00BA595B">
        <w:rPr>
          <w:spacing w:val="-2"/>
        </w:rPr>
        <w:t xml:space="preserve"> </w:t>
      </w:r>
      <w:r>
        <w:rPr>
          <w:spacing w:val="-2"/>
        </w:rPr>
        <w:t>–</w:t>
      </w:r>
      <w:r w:rsidRPr="00BA595B">
        <w:rPr>
          <w:spacing w:val="-2"/>
        </w:rPr>
        <w:t xml:space="preserve"> время обучения. </w:t>
      </w:r>
    </w:p>
    <w:p w:rsidR="003A50F5" w:rsidRPr="00BA595B" w:rsidRDefault="003A50F5" w:rsidP="003A50F5">
      <w:pPr>
        <w:pStyle w:val="af1"/>
        <w:rPr>
          <w:spacing w:val="-2"/>
        </w:rPr>
      </w:pPr>
    </w:p>
    <w:p w:rsidR="003A50F5" w:rsidRPr="00BA595B" w:rsidRDefault="003A50F5" w:rsidP="003A50F5">
      <w:pPr>
        <w:pStyle w:val="-3"/>
      </w:pPr>
      <w:r>
        <w:rPr>
          <w:noProof/>
        </w:rPr>
        <w:drawing>
          <wp:inline distT="0" distB="0" distL="0" distR="0" wp14:anchorId="6CD0B367" wp14:editId="1D7F6A56">
            <wp:extent cx="3067424" cy="2122099"/>
            <wp:effectExtent l="19050" t="0" r="0" b="0"/>
            <wp:docPr id="8" name="Рисунок 7" descr="26-а_Формирование инд.траектории Э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а_Формирование инд.траектории ЭО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571" cy="21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F5" w:rsidRPr="00BA595B" w:rsidRDefault="003A50F5" w:rsidP="003A50F5">
      <w:pPr>
        <w:pStyle w:val="-3"/>
      </w:pPr>
      <w:r w:rsidRPr="00BA595B">
        <w:t>Формирование индивидуальной траектории обучения</w:t>
      </w:r>
    </w:p>
    <w:p w:rsidR="003A50F5" w:rsidRPr="00B366F3" w:rsidRDefault="003A50F5" w:rsidP="003A50F5">
      <w:pPr>
        <w:pStyle w:val="af1"/>
        <w:rPr>
          <w:spacing w:val="-2"/>
          <w:sz w:val="18"/>
        </w:rPr>
      </w:pP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 xml:space="preserve">КМВ предполагает достижение студентом определенного уровня подготовки, не менее </w:t>
      </w:r>
      <w:r w:rsidRPr="0003462B">
        <w:rPr>
          <w:spacing w:val="-2"/>
          <w:position w:val="-12"/>
        </w:rPr>
        <w:object w:dxaOrig="240" w:dyaOrig="360">
          <v:shape id="_x0000_i1030" type="#_x0000_t75" style="width:12.15pt;height:17.75pt" o:ole="">
            <v:imagedata r:id="rId21" o:title=""/>
          </v:shape>
          <o:OLEObject Type="Embed" ProgID="Equation.DSMT4" ShapeID="_x0000_i1030" DrawAspect="Content" ObjectID="_1379365930" r:id="rId22"/>
        </w:object>
      </w:r>
      <w:r w:rsidRPr="00BA595B">
        <w:rPr>
          <w:spacing w:val="-2"/>
        </w:rPr>
        <w:t xml:space="preserve">. ФС обучающегося </w:t>
      </w:r>
      <w:r w:rsidRPr="0003462B">
        <w:rPr>
          <w:spacing w:val="-2"/>
          <w:position w:val="-12"/>
          <w:lang w:val="en-US"/>
        </w:rPr>
        <w:object w:dxaOrig="360" w:dyaOrig="360">
          <v:shape id="_x0000_i1031" type="#_x0000_t75" style="width:17.75pt;height:17.75pt" o:ole="">
            <v:imagedata r:id="rId23" o:title=""/>
          </v:shape>
          <o:OLEObject Type="Embed" ProgID="Equation.DSMT4" ShapeID="_x0000_i1031" DrawAspect="Content" ObjectID="_1379365931" r:id="rId24"/>
        </w:object>
      </w:r>
      <w:r w:rsidRPr="00BA595B">
        <w:rPr>
          <w:spacing w:val="-2"/>
        </w:rPr>
        <w:t xml:space="preserve"> описывается рядом параметров метода ан</w:t>
      </w:r>
      <w:r w:rsidRPr="00BA595B">
        <w:rPr>
          <w:spacing w:val="-2"/>
        </w:rPr>
        <w:t>а</w:t>
      </w:r>
      <w:r w:rsidRPr="00BA595B">
        <w:rPr>
          <w:spacing w:val="-2"/>
        </w:rPr>
        <w:t xml:space="preserve">лиза ВСР, таких как индекс напряжения и индекс централизации: </w:t>
      </w:r>
      <w:r w:rsidRPr="0003462B">
        <w:rPr>
          <w:spacing w:val="-2"/>
          <w:position w:val="-14"/>
        </w:rPr>
        <w:object w:dxaOrig="2200" w:dyaOrig="400">
          <v:shape id="_x0000_i1032" type="#_x0000_t75" style="width:110.35pt;height:20.55pt" o:ole="">
            <v:imagedata r:id="rId25" o:title=""/>
          </v:shape>
          <o:OLEObject Type="Embed" ProgID="Equation.DSMT4" ShapeID="_x0000_i1032" DrawAspect="Content" ObjectID="_1379365932" r:id="rId26"/>
        </w:object>
      </w:r>
      <w:r w:rsidRPr="00BA595B">
        <w:rPr>
          <w:spacing w:val="-2"/>
        </w:rPr>
        <w:t xml:space="preserve">. Каждый из параметров </w:t>
      </w:r>
      <w:r w:rsidRPr="0003462B">
        <w:rPr>
          <w:spacing w:val="-2"/>
          <w:position w:val="-12"/>
        </w:rPr>
        <w:object w:dxaOrig="360" w:dyaOrig="360">
          <v:shape id="_x0000_i1033" type="#_x0000_t75" style="width:17.75pt;height:17.75pt" o:ole="">
            <v:imagedata r:id="rId27" o:title=""/>
          </v:shape>
          <o:OLEObject Type="Embed" ProgID="Equation.DSMT4" ShapeID="_x0000_i1033" DrawAspect="Content" ObjectID="_1379365933" r:id="rId28"/>
        </w:object>
      </w:r>
      <w:r w:rsidRPr="00BA595B">
        <w:rPr>
          <w:spacing w:val="-2"/>
        </w:rPr>
        <w:t xml:space="preserve"> должен находиться в пределах физиологической нормы </w:t>
      </w:r>
      <w:r w:rsidRPr="0003462B">
        <w:rPr>
          <w:spacing w:val="-2"/>
          <w:position w:val="-14"/>
        </w:rPr>
        <w:object w:dxaOrig="400" w:dyaOrig="380">
          <v:shape id="_x0000_i1034" type="#_x0000_t75" style="width:20.55pt;height:18.7pt" o:ole="">
            <v:imagedata r:id="rId29" o:title=""/>
          </v:shape>
          <o:OLEObject Type="Embed" ProgID="Equation.DSMT4" ShapeID="_x0000_i1034" DrawAspect="Content" ObjectID="_1379365934" r:id="rId30"/>
        </w:object>
      </w:r>
      <w:r w:rsidRPr="00BA595B">
        <w:rPr>
          <w:spacing w:val="-2"/>
        </w:rPr>
        <w:t>в зависимости от возраста и пола студента [6].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Целью оптимального адаптивного ЭО студентов в АОС, таким образом, явл</w:t>
      </w:r>
      <w:r w:rsidRPr="00BA595B">
        <w:rPr>
          <w:spacing w:val="-2"/>
        </w:rPr>
        <w:t>я</w:t>
      </w:r>
      <w:r w:rsidRPr="00BA595B">
        <w:rPr>
          <w:spacing w:val="-2"/>
        </w:rPr>
        <w:t>ется повышение уровня подготовки за минимальное количество времени. При этом напряжение регуляторных механизмов организма необходимо поддерж</w:t>
      </w:r>
      <w:r w:rsidRPr="00BA595B">
        <w:rPr>
          <w:spacing w:val="-2"/>
        </w:rPr>
        <w:t>и</w:t>
      </w:r>
      <w:r w:rsidRPr="00BA595B">
        <w:rPr>
          <w:spacing w:val="-2"/>
        </w:rPr>
        <w:t>вать в пределах физиологической нормы, т.е. оптимального уровня работосп</w:t>
      </w:r>
      <w:r w:rsidRPr="00BA595B">
        <w:rPr>
          <w:spacing w:val="-2"/>
        </w:rPr>
        <w:t>о</w:t>
      </w:r>
      <w:r w:rsidRPr="00BA595B">
        <w:rPr>
          <w:spacing w:val="-2"/>
        </w:rPr>
        <w:t xml:space="preserve">собности организма. </w:t>
      </w:r>
    </w:p>
    <w:p w:rsidR="003A50F5" w:rsidRPr="00BA595B" w:rsidRDefault="003A50F5" w:rsidP="003A50F5">
      <w:pPr>
        <w:pStyle w:val="af1"/>
        <w:rPr>
          <w:spacing w:val="-2"/>
        </w:rPr>
      </w:pPr>
      <w:proofErr w:type="gramStart"/>
      <w:r w:rsidRPr="00BA595B">
        <w:rPr>
          <w:spacing w:val="-2"/>
        </w:rPr>
        <w:t xml:space="preserve">Модель студента </w:t>
      </w:r>
      <w:r w:rsidRPr="00BA595B">
        <w:rPr>
          <w:i/>
          <w:spacing w:val="-2"/>
          <w:lang w:val="en-US"/>
        </w:rPr>
        <w:t>S</w:t>
      </w:r>
      <w:r w:rsidRPr="00BA595B">
        <w:rPr>
          <w:i/>
          <w:spacing w:val="-2"/>
        </w:rPr>
        <w:t>,</w:t>
      </w:r>
      <w:r w:rsidRPr="00BA595B">
        <w:rPr>
          <w:spacing w:val="-2"/>
        </w:rPr>
        <w:t xml:space="preserve"> обучающегося в адаптированной АОС, должна учитывать как статические </w:t>
      </w:r>
      <w:r w:rsidRPr="0003462B">
        <w:rPr>
          <w:spacing w:val="-2"/>
          <w:position w:val="-12"/>
        </w:rPr>
        <w:object w:dxaOrig="300" w:dyaOrig="380">
          <v:shape id="_x0000_i1035" type="#_x0000_t75" style="width:14.95pt;height:18.7pt" o:ole="">
            <v:imagedata r:id="rId31" o:title=""/>
          </v:shape>
          <o:OLEObject Type="Embed" ProgID="Equation.DSMT4" ShapeID="_x0000_i1035" DrawAspect="Content" ObjectID="_1379365935" r:id="rId32"/>
        </w:object>
      </w:r>
      <w:r w:rsidRPr="00BA595B">
        <w:rPr>
          <w:spacing w:val="-2"/>
        </w:rPr>
        <w:t xml:space="preserve">, так и динамические характеристики обучающегося </w:t>
      </w:r>
      <w:r w:rsidRPr="0003462B">
        <w:rPr>
          <w:spacing w:val="-2"/>
          <w:position w:val="-12"/>
        </w:rPr>
        <w:object w:dxaOrig="340" w:dyaOrig="360">
          <v:shape id="_x0000_i1036" type="#_x0000_t75" style="width:16.85pt;height:17.75pt" o:ole="">
            <v:imagedata r:id="rId33" o:title=""/>
          </v:shape>
          <o:OLEObject Type="Embed" ProgID="Equation.DSMT4" ShapeID="_x0000_i1036" DrawAspect="Content" ObjectID="_1379365936" r:id="rId34"/>
        </w:object>
      </w:r>
      <w:r w:rsidRPr="00BA595B">
        <w:rPr>
          <w:spacing w:val="-2"/>
        </w:rPr>
        <w:t xml:space="preserve"> и </w:t>
      </w:r>
      <w:r w:rsidRPr="0003462B">
        <w:rPr>
          <w:spacing w:val="-2"/>
          <w:position w:val="-12"/>
          <w:lang w:val="en-US"/>
        </w:rPr>
        <w:object w:dxaOrig="360" w:dyaOrig="360">
          <v:shape id="_x0000_i1037" type="#_x0000_t75" style="width:17.75pt;height:17.75pt" o:ole="">
            <v:imagedata r:id="rId35" o:title=""/>
          </v:shape>
          <o:OLEObject Type="Embed" ProgID="Equation.DSMT4" ShapeID="_x0000_i1037" DrawAspect="Content" ObjectID="_1379365937" r:id="rId36"/>
        </w:object>
      </w:r>
      <w:r w:rsidRPr="00BA595B">
        <w:rPr>
          <w:spacing w:val="-2"/>
        </w:rPr>
        <w:t xml:space="preserve">, и ее можно описать выражением </w:t>
      </w:r>
      <w:r w:rsidRPr="0003462B">
        <w:rPr>
          <w:spacing w:val="-2"/>
          <w:position w:val="-14"/>
        </w:rPr>
        <w:object w:dxaOrig="1480" w:dyaOrig="400">
          <v:shape id="_x0000_i1038" type="#_x0000_t75" style="width:73.85pt;height:20.55pt" o:ole="">
            <v:imagedata r:id="rId37" o:title=""/>
          </v:shape>
          <o:OLEObject Type="Embed" ProgID="Equation.DSMT4" ShapeID="_x0000_i1038" DrawAspect="Content" ObjectID="_1379365938" r:id="rId38"/>
        </w:object>
      </w:r>
      <w:r w:rsidRPr="00BA595B">
        <w:rPr>
          <w:spacing w:val="-2"/>
        </w:rPr>
        <w:t xml:space="preserve">, где </w:t>
      </w:r>
      <w:r w:rsidRPr="0003462B">
        <w:rPr>
          <w:spacing w:val="-2"/>
          <w:position w:val="-12"/>
        </w:rPr>
        <w:object w:dxaOrig="260" w:dyaOrig="360">
          <v:shape id="_x0000_i1039" type="#_x0000_t75" style="width:13.1pt;height:17.75pt" o:ole="">
            <v:imagedata r:id="rId39" o:title=""/>
          </v:shape>
          <o:OLEObject Type="Embed" ProgID="Equation.DSMT4" ShapeID="_x0000_i1039" DrawAspect="Content" ObjectID="_1379365939" r:id="rId40"/>
        </w:object>
      </w:r>
      <w:r w:rsidRPr="0003462B">
        <w:rPr>
          <w:spacing w:val="-2"/>
        </w:rPr>
        <w:t xml:space="preserve">– </w:t>
      </w:r>
      <w:r w:rsidRPr="00BA595B">
        <w:rPr>
          <w:spacing w:val="-2"/>
        </w:rPr>
        <w:t>такие статистические характеристики</w:t>
      </w:r>
      <w:r>
        <w:rPr>
          <w:spacing w:val="-2"/>
        </w:rPr>
        <w:t>,</w:t>
      </w:r>
      <w:r w:rsidRPr="00BA595B">
        <w:rPr>
          <w:spacing w:val="-2"/>
        </w:rPr>
        <w:t xml:space="preserve"> как</w:t>
      </w:r>
      <w:r>
        <w:rPr>
          <w:spacing w:val="-2"/>
        </w:rPr>
        <w:t xml:space="preserve"> </w:t>
      </w:r>
      <w:r w:rsidRPr="00BA595B">
        <w:rPr>
          <w:spacing w:val="-2"/>
        </w:rPr>
        <w:t xml:space="preserve">пол, возраст, </w:t>
      </w:r>
      <w:proofErr w:type="spellStart"/>
      <w:r w:rsidRPr="00BA595B">
        <w:rPr>
          <w:spacing w:val="-2"/>
        </w:rPr>
        <w:t>психотип</w:t>
      </w:r>
      <w:proofErr w:type="spellEnd"/>
      <w:r w:rsidRPr="00BA595B">
        <w:rPr>
          <w:spacing w:val="-2"/>
        </w:rPr>
        <w:t>, тип регуляции нервной системы и др.</w:t>
      </w:r>
      <w:proofErr w:type="gramEnd"/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Алгоритм автоматизации ЭО заключается в динамической генерации учебн</w:t>
      </w:r>
      <w:r w:rsidRPr="00BA595B">
        <w:rPr>
          <w:spacing w:val="-2"/>
        </w:rPr>
        <w:t>о</w:t>
      </w:r>
      <w:r w:rsidRPr="00BA595B">
        <w:rPr>
          <w:spacing w:val="-2"/>
        </w:rPr>
        <w:t xml:space="preserve">го материала для конкретного обучающегося с использованием системы помощи и подсказок с учетом уровня напряжения его организма. При этом происходит всесторонняя настройка системы под каждого студента. С целью максимальной динамической адаптации был разработан алгоритм обучающего диалога при прохождении тестирования в </w:t>
      </w:r>
      <w:r w:rsidRPr="00BA595B">
        <w:rPr>
          <w:bCs/>
          <w:spacing w:val="-2"/>
        </w:rPr>
        <w:t xml:space="preserve">информационно-образовательной среде </w:t>
      </w:r>
      <w:proofErr w:type="spellStart"/>
      <w:r w:rsidRPr="00BA595B">
        <w:rPr>
          <w:bCs/>
          <w:spacing w:val="-2"/>
          <w:lang w:val="en-US"/>
        </w:rPr>
        <w:t>AcademicNT</w:t>
      </w:r>
      <w:proofErr w:type="spellEnd"/>
      <w:r w:rsidRPr="00BA595B">
        <w:rPr>
          <w:bCs/>
          <w:spacing w:val="-2"/>
        </w:rPr>
        <w:t xml:space="preserve"> СПбГУ ИТМО [7].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Процесс ЭО можно представить в виде последовательности шагов или об</w:t>
      </w:r>
      <w:r w:rsidRPr="00BA595B">
        <w:rPr>
          <w:spacing w:val="-2"/>
        </w:rPr>
        <w:t>у</w:t>
      </w:r>
      <w:r w:rsidRPr="00BA595B">
        <w:rPr>
          <w:spacing w:val="-2"/>
        </w:rPr>
        <w:t>чающих сценариев, каждый из которых в свою очередь складывается из изуч</w:t>
      </w:r>
      <w:r w:rsidRPr="00BA595B">
        <w:rPr>
          <w:spacing w:val="-2"/>
        </w:rPr>
        <w:t>е</w:t>
      </w:r>
      <w:r w:rsidRPr="00BA595B">
        <w:rPr>
          <w:spacing w:val="-2"/>
        </w:rPr>
        <w:t xml:space="preserve">ния порций обучающей информации (ОИ) в моменты времени </w:t>
      </w:r>
      <w:r w:rsidRPr="0003462B">
        <w:rPr>
          <w:spacing w:val="-2"/>
          <w:position w:val="-12"/>
        </w:rPr>
        <w:object w:dxaOrig="740" w:dyaOrig="360">
          <v:shape id="_x0000_i1040" type="#_x0000_t75" style="width:36.45pt;height:17.75pt" o:ole="">
            <v:imagedata r:id="rId41" o:title=""/>
          </v:shape>
          <o:OLEObject Type="Embed" ProgID="Equation.DSMT4" ShapeID="_x0000_i1040" DrawAspect="Content" ObjectID="_1379365940" r:id="rId42"/>
        </w:object>
      </w:r>
      <w:r w:rsidRPr="00BA595B">
        <w:rPr>
          <w:spacing w:val="-2"/>
        </w:rPr>
        <w:t>. Студент изучает порцию ОИ и затем сдает тест. Элементом ОИ может быть, например, правило, определение, задача. Используя ответы на задания, согласно алгори</w:t>
      </w:r>
      <w:r w:rsidRPr="00BA595B">
        <w:rPr>
          <w:spacing w:val="-2"/>
        </w:rPr>
        <w:t>т</w:t>
      </w:r>
      <w:r w:rsidRPr="00BA595B">
        <w:rPr>
          <w:spacing w:val="-2"/>
        </w:rPr>
        <w:t>му обучения определяется новая порция, которую студент повторно изучает и проходит повторное тестирование. Таким образом, новая порция ОИ складыв</w:t>
      </w:r>
      <w:r w:rsidRPr="00BA595B">
        <w:rPr>
          <w:spacing w:val="-2"/>
        </w:rPr>
        <w:t>а</w:t>
      </w:r>
      <w:r w:rsidRPr="00BA595B">
        <w:rPr>
          <w:spacing w:val="-2"/>
        </w:rPr>
        <w:lastRenderedPageBreak/>
        <w:t>ется из элементов, которые не получили положительной оценки в результате контроля.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Знания студента после обучения определя</w:t>
      </w:r>
      <w:r>
        <w:rPr>
          <w:spacing w:val="-2"/>
        </w:rPr>
        <w:t>ю</w:t>
      </w:r>
      <w:r w:rsidRPr="00BA595B">
        <w:rPr>
          <w:spacing w:val="-2"/>
        </w:rPr>
        <w:t>тся состоянием его памяти, кот</w:t>
      </w:r>
      <w:r w:rsidRPr="00BA595B">
        <w:rPr>
          <w:spacing w:val="-2"/>
        </w:rPr>
        <w:t>о</w:t>
      </w:r>
      <w:r w:rsidRPr="00BA595B">
        <w:rPr>
          <w:spacing w:val="-2"/>
        </w:rPr>
        <w:t xml:space="preserve">рое можно описать вектором вероятностей незнания всех элементов ОИ </w:t>
      </w:r>
      <w:r w:rsidRPr="0003462B">
        <w:rPr>
          <w:spacing w:val="-2"/>
          <w:position w:val="-16"/>
        </w:rPr>
        <w:object w:dxaOrig="2480" w:dyaOrig="440">
          <v:shape id="_x0000_i1041" type="#_x0000_t75" style="width:123.45pt;height:21.5pt" o:ole="">
            <v:imagedata r:id="rId43" o:title=""/>
          </v:shape>
          <o:OLEObject Type="Embed" ProgID="Equation.DSMT4" ShapeID="_x0000_i1041" DrawAspect="Content" ObjectID="_1379365941" r:id="rId44"/>
        </w:object>
      </w:r>
      <w:r w:rsidRPr="00BA595B">
        <w:rPr>
          <w:spacing w:val="-2"/>
        </w:rPr>
        <w:t xml:space="preserve">, где </w:t>
      </w:r>
      <w:r w:rsidRPr="0003462B">
        <w:rPr>
          <w:spacing w:val="-2"/>
          <w:position w:val="-14"/>
        </w:rPr>
        <w:object w:dxaOrig="720" w:dyaOrig="380">
          <v:shape id="_x0000_i1042" type="#_x0000_t75" style="width:36.45pt;height:18.7pt" o:ole="">
            <v:imagedata r:id="rId45" o:title=""/>
          </v:shape>
          <o:OLEObject Type="Embed" ProgID="Equation.DSMT4" ShapeID="_x0000_i1042" DrawAspect="Content" ObjectID="_1379365942" r:id="rId46"/>
        </w:object>
      </w:r>
      <w:r w:rsidRPr="00BA595B">
        <w:rPr>
          <w:spacing w:val="-2"/>
        </w:rPr>
        <w:t xml:space="preserve"> </w:t>
      </w:r>
      <w:r w:rsidRPr="0003462B">
        <w:t>– вер</w:t>
      </w:r>
      <w:r w:rsidRPr="00BA595B">
        <w:rPr>
          <w:spacing w:val="-2"/>
        </w:rPr>
        <w:t xml:space="preserve">оятность незнания </w:t>
      </w:r>
      <w:proofErr w:type="spellStart"/>
      <w:r w:rsidRPr="00BA595B">
        <w:rPr>
          <w:i/>
          <w:spacing w:val="-2"/>
          <w:lang w:val="en-US"/>
        </w:rPr>
        <w:t>i</w:t>
      </w:r>
      <w:proofErr w:type="spellEnd"/>
      <w:r w:rsidRPr="00BA595B">
        <w:rPr>
          <w:spacing w:val="-2"/>
        </w:rPr>
        <w:t xml:space="preserve">-го элемента ОИ в момент времени </w:t>
      </w:r>
      <w:r w:rsidRPr="0003462B">
        <w:rPr>
          <w:spacing w:val="-2"/>
          <w:position w:val="-12"/>
        </w:rPr>
        <w:object w:dxaOrig="320" w:dyaOrig="380">
          <v:shape id="_x0000_i1043" type="#_x0000_t75" style="width:15.9pt;height:18.7pt" o:ole="">
            <v:imagedata r:id="rId47" o:title=""/>
          </v:shape>
          <o:OLEObject Type="Embed" ProgID="Equation.DSMT4" ShapeID="_x0000_i1043" DrawAspect="Content" ObjectID="_1379365943" r:id="rId48"/>
        </w:object>
      </w:r>
      <w:r w:rsidRPr="00BA595B">
        <w:rPr>
          <w:spacing w:val="-2"/>
        </w:rPr>
        <w:t>, котор</w:t>
      </w:r>
      <w:r>
        <w:rPr>
          <w:spacing w:val="-2"/>
        </w:rPr>
        <w:t>ое</w:t>
      </w:r>
      <w:r w:rsidRPr="00BA595B">
        <w:rPr>
          <w:spacing w:val="-2"/>
        </w:rPr>
        <w:t xml:space="preserve"> отсчитывается от момента последнего обучения </w:t>
      </w:r>
      <w:proofErr w:type="spellStart"/>
      <w:r w:rsidRPr="00BA595B">
        <w:rPr>
          <w:i/>
          <w:spacing w:val="-2"/>
          <w:lang w:val="en-US"/>
        </w:rPr>
        <w:t>i</w:t>
      </w:r>
      <w:proofErr w:type="spellEnd"/>
      <w:r w:rsidRPr="00BA595B">
        <w:rPr>
          <w:spacing w:val="-2"/>
        </w:rPr>
        <w:t xml:space="preserve">-го элемента. Можно предположить, что в момент обучения заданной порции ОИ студент помнит все элементы этой порции с единичной вероятностью, т.е. </w:t>
      </w:r>
      <w:r w:rsidRPr="0003462B">
        <w:rPr>
          <w:spacing w:val="-2"/>
          <w:position w:val="-12"/>
        </w:rPr>
        <w:object w:dxaOrig="1900" w:dyaOrig="360">
          <v:shape id="_x0000_i1044" type="#_x0000_t75" style="width:95.4pt;height:17.75pt" o:ole="">
            <v:imagedata r:id="rId49" o:title=""/>
          </v:shape>
          <o:OLEObject Type="Embed" ProgID="Equation.DSMT4" ShapeID="_x0000_i1044" DrawAspect="Content" ObjectID="_1379365944" r:id="rId50"/>
        </w:object>
      </w:r>
      <w:r w:rsidRPr="00BA595B">
        <w:rPr>
          <w:spacing w:val="-2"/>
        </w:rPr>
        <w:t>. С течением времени происходит забывание, т.е. вероятность незнания возрастает.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 xml:space="preserve">Проверка запоминания (тестирование) порции ОИ </w:t>
      </w:r>
      <w:r w:rsidRPr="0003462B">
        <w:rPr>
          <w:spacing w:val="-2"/>
          <w:position w:val="-12"/>
          <w:lang w:val="en-US"/>
        </w:rPr>
        <w:object w:dxaOrig="380" w:dyaOrig="360">
          <v:shape id="_x0000_i1045" type="#_x0000_t75" style="width:18.7pt;height:17.75pt" o:ole="">
            <v:imagedata r:id="rId51" o:title=""/>
          </v:shape>
          <o:OLEObject Type="Embed" ProgID="Equation.DSMT4" ShapeID="_x0000_i1045" DrawAspect="Content" ObjectID="_1379365945" r:id="rId52"/>
        </w:object>
      </w:r>
      <w:r w:rsidRPr="00BA595B">
        <w:rPr>
          <w:spacing w:val="-2"/>
        </w:rPr>
        <w:t xml:space="preserve"> представляется в виде двоичного набора </w:t>
      </w:r>
      <w:r w:rsidRPr="0003462B">
        <w:rPr>
          <w:spacing w:val="-2"/>
          <w:position w:val="-20"/>
        </w:rPr>
        <w:object w:dxaOrig="2180" w:dyaOrig="520">
          <v:shape id="_x0000_i1046" type="#_x0000_t75" style="width:117.8pt;height:28.05pt" o:ole="">
            <v:imagedata r:id="rId53" o:title=""/>
          </v:shape>
          <o:OLEObject Type="Embed" ProgID="Equation.DSMT4" ShapeID="_x0000_i1046" DrawAspect="Content" ObjectID="_1379365946" r:id="rId54"/>
        </w:object>
      </w:r>
      <w:r w:rsidRPr="00BA595B">
        <w:rPr>
          <w:spacing w:val="-2"/>
        </w:rPr>
        <w:t xml:space="preserve">, где </w:t>
      </w:r>
      <w:r w:rsidRPr="00BA595B">
        <w:rPr>
          <w:spacing w:val="-2"/>
        </w:rPr>
        <w:object w:dxaOrig="200" w:dyaOrig="300">
          <v:shape id="_x0000_i1047" type="#_x0000_t75" style="width:10.3pt;height:14.95pt" o:ole="">
            <v:imagedata r:id="rId55" o:title=""/>
          </v:shape>
          <o:OLEObject Type="Embed" ProgID="Equation.DSMT4" ShapeID="_x0000_i1047" DrawAspect="Content" ObjectID="_1379365947" r:id="rId56"/>
        </w:object>
      </w:r>
      <w:r w:rsidRPr="0003462B">
        <w:rPr>
          <w:spacing w:val="-2"/>
          <w:position w:val="-14"/>
        </w:rPr>
        <w:object w:dxaOrig="2320" w:dyaOrig="380">
          <v:shape id="_x0000_i1048" type="#_x0000_t75" style="width:115.95pt;height:18.7pt" o:ole="">
            <v:imagedata r:id="rId57" o:title=""/>
          </v:shape>
          <o:OLEObject Type="Embed" ProgID="Equation.DSMT4" ShapeID="_x0000_i1048" DrawAspect="Content" ObjectID="_1379365948" r:id="rId58"/>
        </w:object>
      </w:r>
      <w:r w:rsidRPr="00BA595B">
        <w:rPr>
          <w:spacing w:val="-2"/>
        </w:rPr>
        <w:t>,</w:t>
      </w:r>
    </w:p>
    <w:p w:rsidR="003A50F5" w:rsidRPr="00BA595B" w:rsidRDefault="003A50F5" w:rsidP="003A50F5">
      <w:pPr>
        <w:pStyle w:val="af1"/>
        <w:spacing w:before="120"/>
        <w:rPr>
          <w:spacing w:val="-2"/>
        </w:rPr>
      </w:pPr>
      <w:r w:rsidRPr="00BA595B">
        <w:rPr>
          <w:spacing w:val="-2"/>
        </w:rPr>
        <w:object w:dxaOrig="5280" w:dyaOrig="720">
          <v:shape id="_x0000_i1049" type="#_x0000_t75" style="width:247.8pt;height:33.65pt" o:ole="">
            <v:imagedata r:id="rId59" o:title=""/>
          </v:shape>
          <o:OLEObject Type="Embed" ProgID="Equation.DSMT4" ShapeID="_x0000_i1049" DrawAspect="Content" ObjectID="_1379365949" r:id="rId60"/>
        </w:object>
      </w:r>
      <w:r w:rsidRPr="007F5844">
        <w:rPr>
          <w:spacing w:val="-2"/>
          <w:position w:val="10"/>
        </w:rPr>
        <w:t>,</w:t>
      </w:r>
    </w:p>
    <w:p w:rsidR="003A50F5" w:rsidRPr="00BA595B" w:rsidRDefault="003A50F5" w:rsidP="003A50F5">
      <w:pPr>
        <w:pStyle w:val="af1"/>
        <w:spacing w:before="120"/>
        <w:rPr>
          <w:spacing w:val="-2"/>
        </w:rPr>
      </w:pPr>
      <w:r w:rsidRPr="00BA595B">
        <w:rPr>
          <w:spacing w:val="-2"/>
        </w:rPr>
        <w:t xml:space="preserve">Эти ответы используются для преобразования вектора </w:t>
      </w:r>
      <w:r w:rsidRPr="0003462B">
        <w:rPr>
          <w:spacing w:val="-2"/>
          <w:position w:val="-12"/>
        </w:rPr>
        <w:object w:dxaOrig="400" w:dyaOrig="360">
          <v:shape id="_x0000_i1050" type="#_x0000_t75" style="width:20.55pt;height:17.75pt" o:ole="">
            <v:imagedata r:id="rId61" o:title=""/>
          </v:shape>
          <o:OLEObject Type="Embed" ProgID="Equation.DSMT4" ShapeID="_x0000_i1050" DrawAspect="Content" ObjectID="_1379365950" r:id="rId62"/>
        </w:object>
      </w:r>
      <w:r w:rsidRPr="0003462B">
        <w:t>:</w:t>
      </w:r>
      <w:r w:rsidRPr="0003462B">
        <w:rPr>
          <w:spacing w:val="-2"/>
          <w:position w:val="-12"/>
        </w:rPr>
        <w:t xml:space="preserve"> </w:t>
      </w:r>
      <w:r w:rsidRPr="0003462B">
        <w:rPr>
          <w:spacing w:val="-2"/>
          <w:position w:val="-12"/>
        </w:rPr>
        <w:object w:dxaOrig="2520" w:dyaOrig="360">
          <v:shape id="_x0000_i1051" type="#_x0000_t75" style="width:127.15pt;height:17.75pt" o:ole="">
            <v:imagedata r:id="rId63" o:title=""/>
          </v:shape>
          <o:OLEObject Type="Embed" ProgID="Equation.DSMT4" ShapeID="_x0000_i1051" DrawAspect="Content" ObjectID="_1379365951" r:id="rId64"/>
        </w:object>
      </w:r>
      <w:r w:rsidRPr="00BA595B">
        <w:rPr>
          <w:spacing w:val="-2"/>
        </w:rPr>
        <w:t xml:space="preserve">, где </w:t>
      </w:r>
      <w:r w:rsidRPr="0003462B">
        <w:rPr>
          <w:spacing w:val="-2"/>
          <w:position w:val="-14"/>
        </w:rPr>
        <w:object w:dxaOrig="400" w:dyaOrig="360">
          <v:shape id="_x0000_i1052" type="#_x0000_t75" style="width:20.55pt;height:17.75pt" o:ole="">
            <v:imagedata r:id="rId65" o:title=""/>
          </v:shape>
          <o:OLEObject Type="Embed" ProgID="Equation.DSMT4" ShapeID="_x0000_i1052" DrawAspect="Content" ObjectID="_1379365952" r:id="rId66"/>
        </w:object>
      </w:r>
      <w:r w:rsidRPr="00BA595B">
        <w:rPr>
          <w:spacing w:val="-2"/>
        </w:rPr>
        <w:t xml:space="preserve"> </w:t>
      </w:r>
      <w:r>
        <w:rPr>
          <w:spacing w:val="-2"/>
        </w:rPr>
        <w:t>–</w:t>
      </w:r>
      <w:r w:rsidRPr="00BA595B">
        <w:rPr>
          <w:spacing w:val="-2"/>
        </w:rPr>
        <w:t xml:space="preserve"> вектор параметров ФС студента, характер</w:t>
      </w:r>
      <w:r w:rsidRPr="00BA595B">
        <w:rPr>
          <w:spacing w:val="-2"/>
        </w:rPr>
        <w:t>и</w:t>
      </w:r>
      <w:r w:rsidRPr="00BA595B">
        <w:rPr>
          <w:spacing w:val="-2"/>
        </w:rPr>
        <w:t xml:space="preserve">зующих его индивидуальные особенности на </w:t>
      </w:r>
      <w:r w:rsidRPr="00BA595B">
        <w:rPr>
          <w:i/>
          <w:spacing w:val="-2"/>
          <w:lang w:val="en-US"/>
        </w:rPr>
        <w:t>H</w:t>
      </w:r>
      <w:r w:rsidRPr="00BA595B">
        <w:rPr>
          <w:i/>
          <w:spacing w:val="-2"/>
        </w:rPr>
        <w:t>-</w:t>
      </w:r>
      <w:r w:rsidRPr="00BA595B">
        <w:rPr>
          <w:spacing w:val="-2"/>
        </w:rPr>
        <w:t xml:space="preserve">м шаге. Правило преобразования </w:t>
      </w:r>
      <w:r w:rsidRPr="00BA595B">
        <w:rPr>
          <w:i/>
          <w:spacing w:val="-2"/>
          <w:lang w:val="en-US"/>
        </w:rPr>
        <w:t>S</w:t>
      </w:r>
      <w:r w:rsidRPr="00BA595B">
        <w:rPr>
          <w:i/>
          <w:spacing w:val="-2"/>
        </w:rPr>
        <w:t xml:space="preserve"> </w:t>
      </w:r>
      <w:r w:rsidRPr="00BA595B">
        <w:rPr>
          <w:spacing w:val="-2"/>
        </w:rPr>
        <w:t>является моделью студента.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 xml:space="preserve">Критерием качества обучения является вероятность незнания единицы ОИ, наугад выбранной из всего объема, </w:t>
      </w:r>
      <w:r w:rsidRPr="007B65CF">
        <w:rPr>
          <w:spacing w:val="-2"/>
          <w:position w:val="-28"/>
        </w:rPr>
        <w:object w:dxaOrig="1760" w:dyaOrig="680">
          <v:shape id="_x0000_i1053" type="#_x0000_t75" style="width:87.9pt;height:33.65pt" o:ole="">
            <v:imagedata r:id="rId67" o:title=""/>
          </v:shape>
          <o:OLEObject Type="Embed" ProgID="Equation.DSMT4" ShapeID="_x0000_i1053" DrawAspect="Content" ObjectID="_1379365953" r:id="rId68"/>
        </w:object>
      </w:r>
      <w:r w:rsidRPr="00BA595B">
        <w:rPr>
          <w:spacing w:val="-2"/>
        </w:rPr>
        <w:t xml:space="preserve">, где </w:t>
      </w:r>
      <w:r w:rsidRPr="007B65CF">
        <w:rPr>
          <w:spacing w:val="-2"/>
          <w:position w:val="-12"/>
          <w:lang w:val="en-US"/>
        </w:rPr>
        <w:object w:dxaOrig="279" w:dyaOrig="360">
          <v:shape id="_x0000_i1054" type="#_x0000_t75" style="width:14.05pt;height:17.75pt" o:ole="">
            <v:imagedata r:id="rId69" o:title=""/>
          </v:shape>
          <o:OLEObject Type="Embed" ProgID="Equation.DSMT4" ShapeID="_x0000_i1054" DrawAspect="Content" ObjectID="_1379365954" r:id="rId70"/>
        </w:object>
      </w:r>
      <w:r>
        <w:rPr>
          <w:spacing w:val="-2"/>
        </w:rPr>
        <w:t>–</w:t>
      </w:r>
      <w:r w:rsidRPr="00BA595B">
        <w:rPr>
          <w:spacing w:val="-2"/>
        </w:rPr>
        <w:t xml:space="preserve"> вес понятия в предметной области. Если необходимо усвоение учебного материала на уровне 90%, то процесс обучения целесообразно заканчивать, когда критерий кач</w:t>
      </w:r>
      <w:r w:rsidRPr="00BA595B">
        <w:rPr>
          <w:spacing w:val="-2"/>
        </w:rPr>
        <w:t>е</w:t>
      </w:r>
      <w:r w:rsidRPr="00BA595B">
        <w:rPr>
          <w:spacing w:val="-2"/>
        </w:rPr>
        <w:t>ства</w:t>
      </w:r>
      <w:r>
        <w:rPr>
          <w:rFonts w:ascii="Arial" w:hAnsi="Arial" w:cs="Arial"/>
          <w:spacing w:val="-2"/>
        </w:rPr>
        <w:t> </w:t>
      </w:r>
      <w:r w:rsidRPr="00BA595B">
        <w:rPr>
          <w:spacing w:val="-2"/>
        </w:rPr>
        <w:t xml:space="preserve"> </w:t>
      </w:r>
      <w:r>
        <w:rPr>
          <w:rFonts w:ascii="Times New Roman" w:hAnsi="Times New Roman"/>
          <w:spacing w:val="-2"/>
        </w:rPr>
        <w:t>≤</w:t>
      </w:r>
      <w:r>
        <w:rPr>
          <w:rFonts w:ascii="Arial" w:hAnsi="Arial" w:cs="Arial"/>
          <w:spacing w:val="-2"/>
        </w:rPr>
        <w:t> </w:t>
      </w:r>
      <w:r w:rsidRPr="00BA595B">
        <w:rPr>
          <w:spacing w:val="-2"/>
        </w:rPr>
        <w:t>0,1.</w:t>
      </w:r>
    </w:p>
    <w:p w:rsidR="003A50F5" w:rsidRPr="00BA595B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Таким образом, алгоритм адаптивного обучения состоит в следующем:</w:t>
      </w:r>
    </w:p>
    <w:p w:rsidR="003A50F5" w:rsidRPr="00BA595B" w:rsidRDefault="003A50F5" w:rsidP="003A50F5">
      <w:pPr>
        <w:pStyle w:val="af1"/>
        <w:numPr>
          <w:ilvl w:val="0"/>
          <w:numId w:val="106"/>
        </w:numPr>
        <w:rPr>
          <w:spacing w:val="-2"/>
        </w:rPr>
      </w:pPr>
      <w:r w:rsidRPr="00BA595B">
        <w:rPr>
          <w:spacing w:val="-2"/>
        </w:rPr>
        <w:t xml:space="preserve">формируется порция ОИ </w:t>
      </w:r>
      <w:r>
        <w:rPr>
          <w:spacing w:val="-2"/>
          <w:lang w:val="en-US"/>
        </w:rPr>
        <w:t>–</w:t>
      </w:r>
      <w:r w:rsidRPr="00BA595B">
        <w:rPr>
          <w:spacing w:val="-2"/>
        </w:rPr>
        <w:t xml:space="preserve"> </w:t>
      </w:r>
      <w:r w:rsidRPr="007B65CF">
        <w:rPr>
          <w:i/>
          <w:spacing w:val="-2"/>
          <w:lang w:val="en-US"/>
        </w:rPr>
        <w:t>U</w:t>
      </w:r>
      <w:r w:rsidRPr="007B65CF">
        <w:rPr>
          <w:i/>
          <w:spacing w:val="-2"/>
          <w:vertAlign w:val="subscript"/>
          <w:lang w:val="en-US"/>
        </w:rPr>
        <w:t>H</w:t>
      </w:r>
      <w:r w:rsidRPr="00BA595B">
        <w:rPr>
          <w:spacing w:val="-2"/>
        </w:rPr>
        <w:t>;</w:t>
      </w:r>
    </w:p>
    <w:p w:rsidR="003A50F5" w:rsidRPr="00BA595B" w:rsidRDefault="003A50F5" w:rsidP="003A50F5">
      <w:pPr>
        <w:pStyle w:val="af1"/>
        <w:numPr>
          <w:ilvl w:val="0"/>
          <w:numId w:val="106"/>
        </w:numPr>
        <w:rPr>
          <w:spacing w:val="-2"/>
        </w:rPr>
      </w:pPr>
      <w:r w:rsidRPr="00BA595B">
        <w:rPr>
          <w:spacing w:val="-2"/>
        </w:rPr>
        <w:t xml:space="preserve">в результате проверки знания этой порции образуется множество </w:t>
      </w:r>
      <w:r w:rsidRPr="007B65CF">
        <w:rPr>
          <w:i/>
          <w:spacing w:val="-2"/>
          <w:lang w:val="en-US"/>
        </w:rPr>
        <w:t>Y</w:t>
      </w:r>
      <w:r w:rsidRPr="007B65CF">
        <w:rPr>
          <w:i/>
          <w:spacing w:val="-2"/>
          <w:vertAlign w:val="subscript"/>
          <w:lang w:val="en-US"/>
        </w:rPr>
        <w:t>H</w:t>
      </w:r>
      <w:r w:rsidRPr="00BA595B">
        <w:rPr>
          <w:spacing w:val="-2"/>
        </w:rPr>
        <w:t>;</w:t>
      </w:r>
    </w:p>
    <w:p w:rsidR="003A50F5" w:rsidRPr="00BA595B" w:rsidRDefault="003A50F5" w:rsidP="003A50F5">
      <w:pPr>
        <w:pStyle w:val="af1"/>
        <w:numPr>
          <w:ilvl w:val="0"/>
          <w:numId w:val="106"/>
        </w:numPr>
        <w:rPr>
          <w:spacing w:val="-2"/>
        </w:rPr>
      </w:pPr>
      <w:r w:rsidRPr="00BA595B">
        <w:rPr>
          <w:spacing w:val="-2"/>
        </w:rPr>
        <w:t xml:space="preserve">изменяются вероятности незнания элементов ОИ, анализируется ФС и образуется </w:t>
      </w:r>
      <w:r w:rsidRPr="007B65CF">
        <w:rPr>
          <w:i/>
          <w:spacing w:val="-2"/>
          <w:lang w:val="en-US"/>
        </w:rPr>
        <w:t>P</w:t>
      </w:r>
      <w:r w:rsidRPr="007B65CF">
        <w:rPr>
          <w:i/>
          <w:spacing w:val="-2"/>
          <w:vertAlign w:val="subscript"/>
          <w:lang w:val="en-US"/>
        </w:rPr>
        <w:t>H</w:t>
      </w:r>
      <w:r w:rsidRPr="007B65CF">
        <w:rPr>
          <w:i/>
          <w:spacing w:val="-2"/>
          <w:vertAlign w:val="subscript"/>
        </w:rPr>
        <w:t>+1</w:t>
      </w:r>
      <w:r w:rsidRPr="00BA595B">
        <w:rPr>
          <w:spacing w:val="-2"/>
        </w:rPr>
        <w:t>;</w:t>
      </w:r>
    </w:p>
    <w:p w:rsidR="003A50F5" w:rsidRPr="00BA595B" w:rsidRDefault="003A50F5" w:rsidP="003A50F5">
      <w:pPr>
        <w:pStyle w:val="af1"/>
        <w:numPr>
          <w:ilvl w:val="0"/>
          <w:numId w:val="106"/>
        </w:numPr>
        <w:rPr>
          <w:spacing w:val="-2"/>
        </w:rPr>
      </w:pPr>
      <w:r w:rsidRPr="00BA595B">
        <w:rPr>
          <w:spacing w:val="-2"/>
        </w:rPr>
        <w:t xml:space="preserve">определяется критерий качества обучения, если он меньше допустимого, то обучение заканчивается, если нет, то определяется очередная порция ОИ </w:t>
      </w:r>
      <w:r w:rsidRPr="007B65CF">
        <w:rPr>
          <w:i/>
          <w:spacing w:val="-2"/>
          <w:lang w:val="en-US"/>
        </w:rPr>
        <w:t>U</w:t>
      </w:r>
      <w:r w:rsidRPr="007B65CF">
        <w:rPr>
          <w:i/>
          <w:spacing w:val="-2"/>
          <w:vertAlign w:val="subscript"/>
          <w:lang w:val="en-US"/>
        </w:rPr>
        <w:t>H</w:t>
      </w:r>
      <w:r w:rsidRPr="007B65CF">
        <w:rPr>
          <w:i/>
          <w:spacing w:val="-2"/>
          <w:vertAlign w:val="subscript"/>
        </w:rPr>
        <w:t>+1</w:t>
      </w:r>
      <w:r w:rsidRPr="00BA595B">
        <w:rPr>
          <w:spacing w:val="-2"/>
        </w:rPr>
        <w:t>, которая выдается студенту для обучения</w:t>
      </w:r>
      <w:r>
        <w:rPr>
          <w:spacing w:val="-2"/>
        </w:rPr>
        <w:t>;</w:t>
      </w:r>
    </w:p>
    <w:p w:rsidR="003A50F5" w:rsidRPr="00BA595B" w:rsidRDefault="003A50F5" w:rsidP="003A50F5">
      <w:pPr>
        <w:pStyle w:val="af1"/>
        <w:numPr>
          <w:ilvl w:val="0"/>
          <w:numId w:val="106"/>
        </w:numPr>
        <w:rPr>
          <w:spacing w:val="-2"/>
        </w:rPr>
      </w:pPr>
      <w:r w:rsidRPr="00BA595B">
        <w:rPr>
          <w:spacing w:val="-2"/>
        </w:rPr>
        <w:t>далее процедура повторяется с п</w:t>
      </w:r>
      <w:r>
        <w:rPr>
          <w:spacing w:val="-2"/>
        </w:rPr>
        <w:t>.</w:t>
      </w:r>
      <w:r w:rsidRPr="00BA595B">
        <w:rPr>
          <w:spacing w:val="-2"/>
        </w:rPr>
        <w:t xml:space="preserve"> 1.</w:t>
      </w:r>
    </w:p>
    <w:p w:rsidR="003A50F5" w:rsidRDefault="003A50F5" w:rsidP="003A50F5">
      <w:pPr>
        <w:pStyle w:val="af1"/>
        <w:rPr>
          <w:spacing w:val="-2"/>
        </w:rPr>
      </w:pPr>
      <w:r w:rsidRPr="00BA595B">
        <w:rPr>
          <w:spacing w:val="-2"/>
        </w:rPr>
        <w:t>Таким образом, учет индивидуальных особенностей обучающихся позволил построить адаптивный алгоритм обучающего диалога. Уровень подготовки и ФС студента должны служить критериями, влияющими на генерацию учебного мат</w:t>
      </w:r>
      <w:r w:rsidRPr="00BA595B">
        <w:rPr>
          <w:spacing w:val="-2"/>
        </w:rPr>
        <w:t>е</w:t>
      </w:r>
      <w:r w:rsidRPr="00BA595B">
        <w:rPr>
          <w:spacing w:val="-2"/>
        </w:rPr>
        <w:t>риала для конкретного обучающегося, т.е. построение оптимальной индивид</w:t>
      </w:r>
      <w:r w:rsidRPr="00BA595B">
        <w:rPr>
          <w:spacing w:val="-2"/>
        </w:rPr>
        <w:t>у</w:t>
      </w:r>
      <w:r w:rsidRPr="00BA595B">
        <w:rPr>
          <w:spacing w:val="-2"/>
        </w:rPr>
        <w:t>альной траектории обучения.</w:t>
      </w:r>
    </w:p>
    <w:p w:rsidR="003A50F5" w:rsidRDefault="003A50F5" w:rsidP="003A50F5">
      <w:pPr>
        <w:pStyle w:val="af1"/>
        <w:rPr>
          <w:spacing w:val="-2"/>
        </w:rPr>
      </w:pPr>
    </w:p>
    <w:p w:rsidR="003A50F5" w:rsidRPr="00BA595B" w:rsidRDefault="003A50F5" w:rsidP="003A50F5">
      <w:pPr>
        <w:pStyle w:val="-5"/>
      </w:pPr>
      <w:r>
        <w:t>Библиографический список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r w:rsidRPr="00BA595B">
        <w:t>Проектирование основных образовательных программ вуза при реализации уровневой подготовки кадров на основе федеральных государственных о</w:t>
      </w:r>
      <w:r w:rsidRPr="00BA595B">
        <w:t>б</w:t>
      </w:r>
      <w:r w:rsidRPr="00BA595B">
        <w:t xml:space="preserve">разовательных стандартов / </w:t>
      </w:r>
      <w:r>
        <w:t>п</w:t>
      </w:r>
      <w:r w:rsidRPr="00BA595B">
        <w:t>од ред. С.</w:t>
      </w:r>
      <w:r>
        <w:rPr>
          <w:rFonts w:ascii="Arial" w:hAnsi="Arial" w:cs="Arial"/>
        </w:rPr>
        <w:t> </w:t>
      </w:r>
      <w:r>
        <w:t>В.</w:t>
      </w:r>
      <w:r>
        <w:rPr>
          <w:rFonts w:ascii="Arial" w:hAnsi="Arial" w:cs="Arial"/>
        </w:rPr>
        <w:t> </w:t>
      </w:r>
      <w:r w:rsidRPr="00BA595B">
        <w:t>Коршунова.</w:t>
      </w:r>
      <w:r>
        <w:t xml:space="preserve"> </w:t>
      </w:r>
      <w:r w:rsidRPr="00BA595B">
        <w:t>М.: МИПК МГТУ им. Н.</w:t>
      </w:r>
      <w:r>
        <w:rPr>
          <w:rFonts w:ascii="Arial" w:hAnsi="Arial" w:cs="Arial"/>
        </w:rPr>
        <w:t> </w:t>
      </w:r>
      <w:r>
        <w:t>Э. Баумана, 2010.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r w:rsidRPr="00BA595B">
        <w:t>Разыграева В.</w:t>
      </w:r>
      <w:r>
        <w:t xml:space="preserve"> </w:t>
      </w:r>
      <w:r w:rsidRPr="00BA595B">
        <w:t xml:space="preserve">А., </w:t>
      </w: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>В. Повышение эффективности дистанционного обучения на основе формирования динамически адаптируемого учебного материала //</w:t>
      </w:r>
      <w:r>
        <w:t xml:space="preserve"> М</w:t>
      </w:r>
      <w:r w:rsidRPr="00BA595B">
        <w:t xml:space="preserve">атериалы Международной научно-практической конференции </w:t>
      </w:r>
      <w:r w:rsidRPr="00BA595B">
        <w:lastRenderedPageBreak/>
        <w:t>«Новые информационные технологии в образовании-2011». Т.</w:t>
      </w:r>
      <w:r>
        <w:rPr>
          <w:rFonts w:ascii="Arial" w:hAnsi="Arial" w:cs="Arial"/>
        </w:rPr>
        <w:t> </w:t>
      </w:r>
      <w:r w:rsidRPr="00BA595B">
        <w:t>2.</w:t>
      </w:r>
      <w:r>
        <w:t xml:space="preserve"> </w:t>
      </w:r>
      <w:r w:rsidRPr="00BA595B">
        <w:t>Екатери</w:t>
      </w:r>
      <w:r w:rsidRPr="00BA595B">
        <w:t>н</w:t>
      </w:r>
      <w:r w:rsidRPr="00BA595B">
        <w:t>бург, 2011</w:t>
      </w:r>
      <w:r>
        <w:t xml:space="preserve">. </w:t>
      </w:r>
      <w:r w:rsidRPr="00BA595B">
        <w:t>С.</w:t>
      </w:r>
      <w:r>
        <w:rPr>
          <w:rFonts w:ascii="Arial" w:hAnsi="Arial" w:cs="Arial"/>
        </w:rPr>
        <w:t> </w:t>
      </w:r>
      <w:r w:rsidRPr="00BA595B">
        <w:t>227</w:t>
      </w:r>
      <w:r>
        <w:t>–</w:t>
      </w:r>
      <w:r w:rsidRPr="00BA595B">
        <w:t>230.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r w:rsidRPr="00BA595B">
        <w:t>Разыграева В.</w:t>
      </w:r>
      <w:r>
        <w:t xml:space="preserve"> </w:t>
      </w:r>
      <w:r w:rsidRPr="00BA595B">
        <w:t xml:space="preserve">А., </w:t>
      </w: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>В. Адаптивная электронная система обучения с учетом оценки функционального состояния обучающегося //</w:t>
      </w:r>
      <w:r>
        <w:t xml:space="preserve"> </w:t>
      </w:r>
      <w:r w:rsidRPr="00BA595B">
        <w:t>Информацио</w:t>
      </w:r>
      <w:r w:rsidRPr="00BA595B">
        <w:t>н</w:t>
      </w:r>
      <w:r w:rsidRPr="00BA595B">
        <w:t>ные системы и технологии. 2011.</w:t>
      </w:r>
      <w:r>
        <w:t xml:space="preserve">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3</w:t>
      </w:r>
      <w:r>
        <w:rPr>
          <w:rFonts w:cs="Classic Russian"/>
        </w:rPr>
        <w:t xml:space="preserve">. </w:t>
      </w:r>
      <w:r w:rsidRPr="00BA595B">
        <w:rPr>
          <w:rFonts w:cs="Classic Russian"/>
        </w:rPr>
        <w:t>С.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76</w:t>
      </w:r>
      <w:r>
        <w:rPr>
          <w:rFonts w:cs="Classic Russian"/>
        </w:rPr>
        <w:t>–</w:t>
      </w:r>
      <w:r w:rsidRPr="00BA595B">
        <w:rPr>
          <w:rFonts w:cs="Classic Russian"/>
        </w:rPr>
        <w:t>83.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>В., Разыграева В.</w:t>
      </w:r>
      <w:r>
        <w:t xml:space="preserve"> </w:t>
      </w:r>
      <w:r w:rsidRPr="00BA595B">
        <w:t>А</w:t>
      </w:r>
      <w:r>
        <w:t xml:space="preserve">. </w:t>
      </w:r>
      <w:proofErr w:type="spellStart"/>
      <w:r w:rsidRPr="00BA595B">
        <w:t>Скшидлевский</w:t>
      </w:r>
      <w:proofErr w:type="spellEnd"/>
      <w:r w:rsidRPr="00BA595B">
        <w:t xml:space="preserve"> А.</w:t>
      </w:r>
      <w:r>
        <w:t xml:space="preserve"> </w:t>
      </w:r>
      <w:r w:rsidRPr="00BA595B">
        <w:t>А. Модель формирования обучающего воздействия на основе анализа функционального состояния студента //</w:t>
      </w:r>
      <w:r>
        <w:t xml:space="preserve"> </w:t>
      </w:r>
      <w:r w:rsidRPr="00BA595B">
        <w:t>Открытое и дистанционное образование</w:t>
      </w:r>
      <w:r>
        <w:t>.</w:t>
      </w:r>
      <w:r w:rsidRPr="00BA595B">
        <w:t xml:space="preserve"> 2011.</w:t>
      </w:r>
      <w:r>
        <w:t xml:space="preserve">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2(42)</w:t>
      </w:r>
      <w:r>
        <w:rPr>
          <w:rFonts w:cs="Classic Russian"/>
        </w:rPr>
        <w:t xml:space="preserve">. </w:t>
      </w:r>
      <w:r w:rsidRPr="00BA595B">
        <w:rPr>
          <w:rFonts w:cs="Classic Russian"/>
        </w:rPr>
        <w:t>С.12</w:t>
      </w:r>
      <w:r>
        <w:rPr>
          <w:rFonts w:cs="Classic Russian"/>
        </w:rPr>
        <w:t xml:space="preserve"> –</w:t>
      </w:r>
      <w:r w:rsidRPr="00BA595B">
        <w:rPr>
          <w:rFonts w:cs="Classic Russian"/>
        </w:rPr>
        <w:t>18.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>В., Разыграева В.</w:t>
      </w:r>
      <w:r>
        <w:t xml:space="preserve"> </w:t>
      </w:r>
      <w:r w:rsidRPr="00BA595B">
        <w:t>А Анализ вариабельности сердечного ритма при педагогических измерениях в системе дистанционного обучения //</w:t>
      </w:r>
      <w:r>
        <w:t xml:space="preserve"> </w:t>
      </w:r>
      <w:r w:rsidRPr="00BA595B">
        <w:t>Труды XVI Всероссийской научно-методической конференции «Телематика'2009».</w:t>
      </w:r>
      <w:r>
        <w:t xml:space="preserve"> СПб</w:t>
      </w:r>
      <w:proofErr w:type="gramStart"/>
      <w:r>
        <w:t xml:space="preserve">., </w:t>
      </w:r>
      <w:proofErr w:type="gramEnd"/>
      <w:r w:rsidRPr="00BA595B">
        <w:t>2009. Т.</w:t>
      </w:r>
      <w:r>
        <w:rPr>
          <w:rFonts w:ascii="Arial" w:hAnsi="Arial" w:cs="Arial"/>
        </w:rPr>
        <w:t> </w:t>
      </w:r>
      <w:r w:rsidRPr="00BA595B">
        <w:t>2. С. 345</w:t>
      </w:r>
      <w:r>
        <w:t>–</w:t>
      </w:r>
      <w:r w:rsidRPr="00BA595B">
        <w:t>346.</w:t>
      </w:r>
    </w:p>
    <w:p w:rsidR="003A50F5" w:rsidRPr="00BA595B" w:rsidRDefault="003A50F5" w:rsidP="003A50F5">
      <w:pPr>
        <w:pStyle w:val="afffff1"/>
        <w:numPr>
          <w:ilvl w:val="0"/>
          <w:numId w:val="105"/>
        </w:numPr>
      </w:pP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>В., Разыграева В.</w:t>
      </w:r>
      <w:r>
        <w:t xml:space="preserve"> </w:t>
      </w:r>
      <w:r w:rsidRPr="00BA595B">
        <w:t>А. Результаты экспериментальных исследов</w:t>
      </w:r>
      <w:r w:rsidRPr="00BA595B">
        <w:t>а</w:t>
      </w:r>
      <w:r w:rsidRPr="00BA595B">
        <w:t>ний влияния интеллектуальной нагрузки на функциональное состояние ст</w:t>
      </w:r>
      <w:r w:rsidRPr="00BA595B">
        <w:t>у</w:t>
      </w:r>
      <w:r w:rsidRPr="00BA595B">
        <w:t>дента в информационно-образовательной среде //</w:t>
      </w:r>
      <w:r>
        <w:t xml:space="preserve"> </w:t>
      </w:r>
      <w:r w:rsidRPr="00BA595B">
        <w:t xml:space="preserve">Открытое образование. 2011. </w:t>
      </w:r>
      <w:r>
        <w:rPr>
          <w:rFonts w:cs="Arial"/>
        </w:rPr>
        <w:t>¹</w:t>
      </w:r>
      <w:r w:rsidRPr="00BA595B">
        <w:rPr>
          <w:rFonts w:cs="Classic Russian"/>
        </w:rPr>
        <w:t xml:space="preserve"> 1.</w:t>
      </w:r>
      <w:r>
        <w:rPr>
          <w:rFonts w:cs="Classic Russian"/>
        </w:rPr>
        <w:t xml:space="preserve"> </w:t>
      </w:r>
      <w:r w:rsidRPr="00BA595B">
        <w:rPr>
          <w:rFonts w:cs="Classic Russian"/>
        </w:rPr>
        <w:t>С.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21</w:t>
      </w:r>
      <w:r>
        <w:rPr>
          <w:rFonts w:cs="Classic Russian"/>
        </w:rPr>
        <w:t>–</w:t>
      </w:r>
      <w:r w:rsidRPr="00BA595B">
        <w:rPr>
          <w:rFonts w:cs="Classic Russian"/>
        </w:rPr>
        <w:t xml:space="preserve">33. </w:t>
      </w:r>
    </w:p>
    <w:p w:rsidR="005D5267" w:rsidRPr="00380BA5" w:rsidRDefault="003A50F5" w:rsidP="00380BA5">
      <w:pPr>
        <w:pStyle w:val="afffff1"/>
        <w:numPr>
          <w:ilvl w:val="0"/>
          <w:numId w:val="105"/>
        </w:numPr>
      </w:pPr>
      <w:r w:rsidRPr="00BA595B">
        <w:t>Разыграева В.</w:t>
      </w:r>
      <w:r>
        <w:t xml:space="preserve"> </w:t>
      </w:r>
      <w:r w:rsidRPr="00BA595B">
        <w:t xml:space="preserve">А., </w:t>
      </w:r>
      <w:proofErr w:type="spellStart"/>
      <w:r w:rsidRPr="00BA595B">
        <w:t>Лямин</w:t>
      </w:r>
      <w:proofErr w:type="spellEnd"/>
      <w:r w:rsidRPr="00BA595B">
        <w:t xml:space="preserve"> А.</w:t>
      </w:r>
      <w:r>
        <w:t xml:space="preserve"> </w:t>
      </w:r>
      <w:r w:rsidRPr="00BA595B">
        <w:t xml:space="preserve">В. Разработка автоматизированной адаптивной обучающей системы на базе информационно-образовательной среды </w:t>
      </w:r>
      <w:proofErr w:type="spellStart"/>
      <w:r w:rsidRPr="00BA595B">
        <w:t>AcademicNT</w:t>
      </w:r>
      <w:proofErr w:type="spellEnd"/>
      <w:r w:rsidRPr="00BA595B">
        <w:t xml:space="preserve"> //</w:t>
      </w:r>
      <w:r>
        <w:t xml:space="preserve"> </w:t>
      </w:r>
      <w:r w:rsidRPr="00BA595B">
        <w:t>Дистанционное и виртуальное обуче</w:t>
      </w:r>
      <w:r>
        <w:t xml:space="preserve">ние. </w:t>
      </w:r>
      <w:r w:rsidRPr="00BA595B">
        <w:t>2011.</w:t>
      </w:r>
      <w:r>
        <w:t xml:space="preserve">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5</w:t>
      </w:r>
      <w:r>
        <w:rPr>
          <w:rFonts w:cs="Classic Russian"/>
        </w:rPr>
        <w:t xml:space="preserve">. </w:t>
      </w:r>
      <w:r w:rsidRPr="00BA595B">
        <w:rPr>
          <w:rFonts w:cs="Classic Russian"/>
        </w:rPr>
        <w:t>С.</w:t>
      </w:r>
      <w:r>
        <w:rPr>
          <w:rFonts w:ascii="Arial" w:hAnsi="Arial" w:cs="Arial"/>
        </w:rPr>
        <w:t> </w:t>
      </w:r>
      <w:r w:rsidRPr="00BA595B">
        <w:rPr>
          <w:rFonts w:cs="Classic Russian"/>
        </w:rPr>
        <w:t>8</w:t>
      </w:r>
      <w:r w:rsidRPr="00BA595B">
        <w:t>3</w:t>
      </w:r>
      <w:r>
        <w:t>–</w:t>
      </w:r>
      <w:r w:rsidRPr="00BA595B">
        <w:t>96.</w:t>
      </w:r>
      <w:r w:rsidR="009B0306" w:rsidRPr="00380BA5">
        <w:t xml:space="preserve"> </w:t>
      </w:r>
    </w:p>
    <w:sectPr w:rsidR="005D5267" w:rsidRPr="00380BA5" w:rsidSect="009B0306">
      <w:footerReference w:type="even" r:id="rId71"/>
      <w:footerReference w:type="default" r:id="rId72"/>
      <w:headerReference w:type="first" r:id="rId73"/>
      <w:footerReference w:type="first" r:id="rId74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EF" w:rsidRDefault="00EB31EF">
      <w:r>
        <w:separator/>
      </w:r>
    </w:p>
  </w:endnote>
  <w:endnote w:type="continuationSeparator" w:id="0">
    <w:p w:rsidR="00EB31EF" w:rsidRDefault="00E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A50F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A50F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EF" w:rsidRDefault="00EB31EF">
      <w:r>
        <w:separator/>
      </w:r>
    </w:p>
  </w:footnote>
  <w:footnote w:type="continuationSeparator" w:id="0">
    <w:p w:rsidR="00EB31EF" w:rsidRDefault="00EB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50F5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1EF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72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6.png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C576E9-ADB2-4B85-A5C6-CF85E473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2011-10-05T20:05:00Z</dcterms:created>
  <dcterms:modified xsi:type="dcterms:W3CDTF">2011-10-05T20:05:00Z</dcterms:modified>
</cp:coreProperties>
</file>