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F5" w:rsidRDefault="00FF2AF5" w:rsidP="00FF2AF5">
      <w:pPr>
        <w:pStyle w:val="11"/>
      </w:pPr>
      <w:bookmarkStart w:id="0" w:name="_Toc304389917"/>
      <w:bookmarkStart w:id="1" w:name="_Toc304390225"/>
      <w:r>
        <w:t>Информационная система подготовки специалистов в области построения современных технологий информационной безопасности</w:t>
      </w:r>
      <w:bookmarkEnd w:id="0"/>
      <w:bookmarkEnd w:id="1"/>
    </w:p>
    <w:p w:rsidR="00FF2AF5" w:rsidRDefault="00FF2AF5" w:rsidP="00FF2AF5">
      <w:pPr>
        <w:pStyle w:val="22"/>
      </w:pPr>
      <w:bookmarkStart w:id="2" w:name="_Toc304389918"/>
      <w:bookmarkStart w:id="3" w:name="_Toc304390226"/>
      <w:r>
        <w:t xml:space="preserve">С. К. </w:t>
      </w:r>
      <w:proofErr w:type="spellStart"/>
      <w:r>
        <w:t>Варлатая</w:t>
      </w:r>
      <w:proofErr w:type="spellEnd"/>
      <w:r>
        <w:fldChar w:fldCharType="begin"/>
      </w:r>
      <w:r>
        <w:instrText xml:space="preserve"> XE "</w:instrText>
      </w:r>
      <w:r w:rsidRPr="002B1AFD">
        <w:instrText>Варлатая</w:instrText>
      </w:r>
      <w:r w:rsidRPr="0011701A">
        <w:instrText xml:space="preserve"> </w:instrText>
      </w:r>
      <w:r w:rsidRPr="002B1AFD">
        <w:instrText xml:space="preserve">С. </w:instrText>
      </w:r>
      <w:r>
        <w:instrText xml:space="preserve">К." </w:instrText>
      </w:r>
      <w:r>
        <w:fldChar w:fldCharType="end"/>
      </w:r>
      <w:r>
        <w:t xml:space="preserve">, М. В. </w:t>
      </w:r>
      <w:proofErr w:type="spellStart"/>
      <w:r>
        <w:t>Шаханова</w:t>
      </w:r>
      <w:bookmarkEnd w:id="2"/>
      <w:bookmarkEnd w:id="3"/>
      <w:proofErr w:type="spellEnd"/>
      <w:r>
        <w:fldChar w:fldCharType="begin"/>
      </w:r>
      <w:r>
        <w:instrText xml:space="preserve"> XE "</w:instrText>
      </w:r>
      <w:r w:rsidRPr="002B1AFD">
        <w:instrText>Шаханова</w:instrText>
      </w:r>
      <w:r w:rsidRPr="0011701A">
        <w:instrText xml:space="preserve"> </w:instrText>
      </w:r>
      <w:r>
        <w:instrText xml:space="preserve">М. В." </w:instrText>
      </w:r>
      <w:r>
        <w:fldChar w:fldCharType="end"/>
      </w:r>
    </w:p>
    <w:p w:rsidR="00FF2AF5" w:rsidRDefault="00FF2AF5" w:rsidP="00FF2AF5">
      <w:pPr>
        <w:pStyle w:val="ad"/>
      </w:pPr>
      <w:r>
        <w:t>Дальневосточный федеральный университет</w:t>
      </w:r>
      <w:r>
        <w:fldChar w:fldCharType="begin"/>
      </w:r>
      <w:r>
        <w:instrText xml:space="preserve"> XE "</w:instrText>
      </w:r>
      <w:r w:rsidRPr="002B1AFD">
        <w:instrText xml:space="preserve">Дальневосточный </w:instrText>
      </w:r>
      <w:r>
        <w:instrText>ф</w:instrText>
      </w:r>
      <w:r w:rsidRPr="002B1AFD">
        <w:instrText xml:space="preserve">едеральный </w:instrText>
      </w:r>
      <w:r>
        <w:instrText>у</w:instrText>
      </w:r>
      <w:r w:rsidRPr="002B1AFD">
        <w:instrText>ниверситет</w:instrText>
      </w:r>
      <w:r>
        <w:instrText xml:space="preserve">" </w:instrText>
      </w:r>
      <w:r>
        <w:fldChar w:fldCharType="end"/>
      </w:r>
    </w:p>
    <w:p w:rsidR="00FF2AF5" w:rsidRDefault="00FF2AF5" w:rsidP="00FF2AF5">
      <w:pPr>
        <w:pStyle w:val="ad"/>
      </w:pPr>
      <w:r>
        <w:t>Владивосток</w:t>
      </w:r>
    </w:p>
    <w:p w:rsidR="00FF2AF5" w:rsidRPr="0011701A" w:rsidRDefault="00FF2AF5" w:rsidP="00FF2AF5">
      <w:pPr>
        <w:pStyle w:val="af"/>
      </w:pPr>
      <w:proofErr w:type="spellStart"/>
      <w:r w:rsidRPr="0011701A">
        <w:rPr>
          <w:lang w:val="en-US"/>
        </w:rPr>
        <w:t>marinavl</w:t>
      </w:r>
      <w:proofErr w:type="spellEnd"/>
      <w:r w:rsidRPr="0011701A">
        <w:t>2007@</w:t>
      </w:r>
      <w:proofErr w:type="spellStart"/>
      <w:r w:rsidRPr="0011701A">
        <w:rPr>
          <w:lang w:val="en-US"/>
        </w:rPr>
        <w:t>yandex</w:t>
      </w:r>
      <w:proofErr w:type="spellEnd"/>
      <w:r w:rsidRPr="0011701A">
        <w:t>.</w:t>
      </w:r>
      <w:proofErr w:type="spellStart"/>
      <w:r w:rsidRPr="0011701A">
        <w:rPr>
          <w:lang w:val="en-US"/>
        </w:rPr>
        <w:t>ru</w:t>
      </w:r>
      <w:proofErr w:type="spellEnd"/>
    </w:p>
    <w:p w:rsidR="00FF2AF5" w:rsidRDefault="00FF2AF5" w:rsidP="00FF2AF5">
      <w:pPr>
        <w:pStyle w:val="af1"/>
      </w:pPr>
      <w:r>
        <w:t>Современные условия подготовки специалистов в области защиты инфо</w:t>
      </w:r>
      <w:r>
        <w:t>р</w:t>
      </w:r>
      <w:r>
        <w:t>мации характеризуются недостаточным финансированием системы образов</w:t>
      </w:r>
      <w:r>
        <w:t>а</w:t>
      </w:r>
      <w:r>
        <w:t>ния, расширением объ</w:t>
      </w:r>
      <w:r w:rsidRPr="000C0E3B">
        <w:t>е</w:t>
      </w:r>
      <w:r>
        <w:rPr>
          <w:rFonts w:cs="Classic Russian"/>
        </w:rPr>
        <w:t>ма решаемых задач, повышением требований к кач</w:t>
      </w:r>
      <w:r>
        <w:rPr>
          <w:rFonts w:cs="Classic Russian"/>
        </w:rPr>
        <w:t>е</w:t>
      </w:r>
      <w:r>
        <w:rPr>
          <w:rFonts w:cs="Classic Russian"/>
        </w:rPr>
        <w:t>ству результатов. Особенно это актуально для подготовк</w:t>
      </w:r>
      <w:r>
        <w:t>и специалистов в о</w:t>
      </w:r>
      <w:r>
        <w:t>б</w:t>
      </w:r>
      <w:r>
        <w:t>ласти построения современных технологий информационной безопасности, учитывая широкую номенклатуру технических средств разведки и способов (м</w:t>
      </w:r>
      <w:r>
        <w:t>е</w:t>
      </w:r>
      <w:r>
        <w:t>тодов) их применения.</w:t>
      </w:r>
    </w:p>
    <w:p w:rsidR="00FF2AF5" w:rsidRDefault="00FF2AF5" w:rsidP="00FF2AF5">
      <w:pPr>
        <w:pStyle w:val="af1"/>
      </w:pPr>
      <w:r>
        <w:t>Учитывая эти условия, разработан учебно-методический комплекс «Совр</w:t>
      </w:r>
      <w:r>
        <w:t>е</w:t>
      </w:r>
      <w:r>
        <w:t>менная технология информационной безопасности», который включает в себя учебное пособие, рабочую учебную программу по дисциплине, методические рекомендации к выполнению лабораторных практических работ и контрольно-измерительные материалы, представленные в виде тестов с вариантами отв</w:t>
      </w:r>
      <w:r>
        <w:t>е</w:t>
      </w:r>
      <w:r>
        <w:t>тов. Вопросы для самоконтроля, приведенные после каждой главы методич</w:t>
      </w:r>
      <w:r>
        <w:t>е</w:t>
      </w:r>
      <w:r>
        <w:t>ского пособия, сформулированы таким образом, чтобы лучше разобраться в нем и глубже понять его смысл, также эти вопросы могут быть использованы преподавателями с целью контроля усвоения материала обучаемыми. Учебный комплекс позволяет студентам наиболее полно изучить дисциплину, материалы пособия могут быть использованы как справочная литература при переподг</w:t>
      </w:r>
      <w:r>
        <w:t>о</w:t>
      </w:r>
      <w:r>
        <w:t>товке кадров, повышении квалификации в области информационной безопа</w:t>
      </w:r>
      <w:r>
        <w:t>с</w:t>
      </w:r>
      <w:r>
        <w:t>ности.</w:t>
      </w:r>
    </w:p>
    <w:p w:rsidR="00FF2AF5" w:rsidRDefault="00FF2AF5" w:rsidP="00FF2AF5">
      <w:pPr>
        <w:pStyle w:val="af1"/>
      </w:pPr>
      <w:r>
        <w:t>В основу разработки предложенной системы подготовки специалистов в о</w:t>
      </w:r>
      <w:r>
        <w:t>б</w:t>
      </w:r>
      <w:r>
        <w:t>ласти построения современных технологий информационной безопасности предлагается положить следующие концепции:</w:t>
      </w:r>
    </w:p>
    <w:p w:rsidR="00FF2AF5" w:rsidRDefault="00FF2AF5" w:rsidP="00FF2AF5">
      <w:pPr>
        <w:pStyle w:val="af1"/>
        <w:numPr>
          <w:ilvl w:val="0"/>
          <w:numId w:val="53"/>
        </w:numPr>
      </w:pPr>
      <w:r>
        <w:t>использование системного подхода и на базе его представление сист</w:t>
      </w:r>
      <w:r>
        <w:t>е</w:t>
      </w:r>
      <w:r>
        <w:t>мы подготовки специалистов в области построения современных техн</w:t>
      </w:r>
      <w:r>
        <w:t>о</w:t>
      </w:r>
      <w:r>
        <w:t>логий информационной безопасности как частной модели Государстве</w:t>
      </w:r>
      <w:r>
        <w:t>н</w:t>
      </w:r>
      <w:r>
        <w:t>ной системы защиты информации, способной решать весь объ</w:t>
      </w:r>
      <w:r w:rsidRPr="0011701A">
        <w:t>е</w:t>
      </w:r>
      <w:r>
        <w:rPr>
          <w:rFonts w:cs="Classic Russian"/>
        </w:rPr>
        <w:t>м п</w:t>
      </w:r>
      <w:r>
        <w:rPr>
          <w:rFonts w:cs="Classic Russian"/>
        </w:rPr>
        <w:t>о</w:t>
      </w:r>
      <w:r>
        <w:rPr>
          <w:rFonts w:cs="Classic Russian"/>
        </w:rPr>
        <w:t>ставленных задач;</w:t>
      </w:r>
    </w:p>
    <w:p w:rsidR="00FF2AF5" w:rsidRDefault="00FF2AF5" w:rsidP="00FF2AF5">
      <w:pPr>
        <w:pStyle w:val="af1"/>
        <w:numPr>
          <w:ilvl w:val="0"/>
          <w:numId w:val="53"/>
        </w:numPr>
      </w:pPr>
      <w:r>
        <w:t>конкретизация системного подхода в форме антропоцентрического его варианта, полагающего человека основным компонентом системы по</w:t>
      </w:r>
      <w:r>
        <w:t>д</w:t>
      </w:r>
      <w:r>
        <w:t>готовки специалиста, а остальные компоненты (технические, средства ЭВТ и т.д.) – дополняющими и расширяющими его возможности по р</w:t>
      </w:r>
      <w:r>
        <w:t>е</w:t>
      </w:r>
      <w:r>
        <w:t>шению заданных задач;</w:t>
      </w:r>
    </w:p>
    <w:p w:rsidR="00FF2AF5" w:rsidRDefault="00FF2AF5" w:rsidP="00FF2AF5">
      <w:pPr>
        <w:pStyle w:val="af1"/>
        <w:numPr>
          <w:ilvl w:val="0"/>
          <w:numId w:val="53"/>
        </w:numPr>
      </w:pPr>
      <w:r>
        <w:t xml:space="preserve">представление системы подготовки классом функциональных систем, где взаимодействие компонентов приобретает характер </w:t>
      </w:r>
      <w:proofErr w:type="spellStart"/>
      <w:r>
        <w:t>взаимосоде</w:t>
      </w:r>
      <w:r>
        <w:t>й</w:t>
      </w:r>
      <w:r>
        <w:t>ствия</w:t>
      </w:r>
      <w:proofErr w:type="spellEnd"/>
      <w:r>
        <w:t xml:space="preserve"> их достижению заданной цели.</w:t>
      </w:r>
    </w:p>
    <w:p w:rsidR="00FF2AF5" w:rsidRDefault="00FF2AF5" w:rsidP="00FF2AF5">
      <w:pPr>
        <w:pStyle w:val="af1"/>
      </w:pPr>
      <w:r>
        <w:t>Выбор представления системы подготовки специалиста в виде функци</w:t>
      </w:r>
      <w:r>
        <w:t>о</w:t>
      </w:r>
      <w:r>
        <w:t>нальной модели определяется главной чертой функциональных систем – и</w:t>
      </w:r>
      <w:r>
        <w:t>с</w:t>
      </w:r>
      <w:r>
        <w:t>ключительной мобильностью, позволяющей системе быть пластичной, быстро менять свою структуру в поисках требуемого полезного результата.</w:t>
      </w:r>
    </w:p>
    <w:p w:rsidR="00FF2AF5" w:rsidRDefault="00FF2AF5" w:rsidP="00FF2AF5">
      <w:pPr>
        <w:pStyle w:val="af1"/>
      </w:pPr>
      <w:r>
        <w:t>Особенностью изучения современных технологий информационной бе</w:t>
      </w:r>
      <w:r>
        <w:t>з</w:t>
      </w:r>
      <w:r>
        <w:t>опасности и методов защиты информации является использование в процессе обучения учебно-методического пособия, представляющее собой структурир</w:t>
      </w:r>
      <w:r>
        <w:t>о</w:t>
      </w:r>
      <w:r>
        <w:t>ванную подборку материалов по дисциплине и ставящее своей целью предл</w:t>
      </w:r>
      <w:r>
        <w:t>о</w:t>
      </w:r>
      <w:r>
        <w:t>жить систематический обзор теоретических основ криптограф</w:t>
      </w:r>
      <w:proofErr w:type="gramStart"/>
      <w:r>
        <w:t>ии и ее</w:t>
      </w:r>
      <w:proofErr w:type="gramEnd"/>
      <w:r>
        <w:t xml:space="preserve"> практич</w:t>
      </w:r>
      <w:r>
        <w:t>е</w:t>
      </w:r>
      <w:r>
        <w:t>ских приложений в области защиты информации. В данном пособии освещаю</w:t>
      </w:r>
      <w:r>
        <w:t>т</w:t>
      </w:r>
      <w:r>
        <w:lastRenderedPageBreak/>
        <w:t>ся актуальные вопросы защиты информации при создании и использовании распределенных корпоративных информационных систем. Особое внимание уделено проблемам обеспечения информационной безопасности, элемента</w:t>
      </w:r>
      <w:r>
        <w:t>р</w:t>
      </w:r>
      <w:r>
        <w:t xml:space="preserve">ным методам цифрового шифрования, аутентификации и методам </w:t>
      </w:r>
      <w:proofErr w:type="spellStart"/>
      <w:r>
        <w:t>криптоан</w:t>
      </w:r>
      <w:r>
        <w:t>а</w:t>
      </w:r>
      <w:r>
        <w:t>лиза</w:t>
      </w:r>
      <w:proofErr w:type="spellEnd"/>
      <w:r>
        <w:t xml:space="preserve"> классических шифров.</w:t>
      </w:r>
    </w:p>
    <w:p w:rsidR="00FF2AF5" w:rsidRDefault="00FF2AF5" w:rsidP="00FF2AF5">
      <w:pPr>
        <w:pStyle w:val="af1"/>
      </w:pPr>
      <w:r>
        <w:t>Особенностью функциональной системы является и то, что по достижении цели она распадается на компоненты, которые возвращаются по принадлежн</w:t>
      </w:r>
      <w:r>
        <w:t>о</w:t>
      </w:r>
      <w:r>
        <w:t>сти с компенсацией расходов и стимуляцией нового применения для формир</w:t>
      </w:r>
      <w:r>
        <w:t>о</w:t>
      </w:r>
      <w:r>
        <w:t>вания новой функциональной системы и решения новой задачи.</w:t>
      </w:r>
    </w:p>
    <w:p w:rsidR="00FF2AF5" w:rsidRDefault="00FF2AF5" w:rsidP="00FF2AF5">
      <w:pPr>
        <w:pStyle w:val="af1"/>
      </w:pPr>
      <w:r>
        <w:t>Эта особенность позволяет находить типовые компоненты данного вида д</w:t>
      </w:r>
      <w:r>
        <w:t>е</w:t>
      </w:r>
      <w:r>
        <w:t>ятельности и разрабатывать по аналогии с ними типовые технические комп</w:t>
      </w:r>
      <w:r>
        <w:t>о</w:t>
      </w:r>
      <w:r>
        <w:t>ненты-дополнения, которые</w:t>
      </w:r>
      <w:r>
        <w:rPr>
          <w:rFonts w:cs="Classic Russian"/>
        </w:rPr>
        <w:t xml:space="preserve"> позволяют достигать множество целей.</w:t>
      </w:r>
    </w:p>
    <w:p w:rsidR="00FF2AF5" w:rsidRPr="00F93D79" w:rsidRDefault="00FF2AF5" w:rsidP="00FF2AF5">
      <w:pPr>
        <w:pStyle w:val="af1"/>
        <w:rPr>
          <w:spacing w:val="2"/>
        </w:rPr>
      </w:pPr>
      <w:proofErr w:type="gramStart"/>
      <w:r w:rsidRPr="00F93D79">
        <w:rPr>
          <w:spacing w:val="2"/>
        </w:rPr>
        <w:t>Обучение сводится к переводу обучаемого из некоторого начального с</w:t>
      </w:r>
      <w:r w:rsidRPr="00F93D79">
        <w:rPr>
          <w:spacing w:val="2"/>
        </w:rPr>
        <w:t>о</w:t>
      </w:r>
      <w:r w:rsidRPr="00F93D79">
        <w:rPr>
          <w:spacing w:val="2"/>
        </w:rPr>
        <w:t>стояния в некоторое конечное состояние, соответствующее требованиям успешного решения задач в области построения современных технологий и</w:t>
      </w:r>
      <w:r w:rsidRPr="00F93D79">
        <w:rPr>
          <w:spacing w:val="2"/>
        </w:rPr>
        <w:t>н</w:t>
      </w:r>
      <w:r w:rsidRPr="00F93D79">
        <w:rPr>
          <w:spacing w:val="2"/>
        </w:rPr>
        <w:t>формационной безопасности, путе</w:t>
      </w:r>
      <w:r w:rsidRPr="00F93D79">
        <w:rPr>
          <w:rFonts w:cs="Classic Russian"/>
          <w:spacing w:val="2"/>
        </w:rPr>
        <w:t>м последовательного воздействия на него ситуациями, количество, сложность и кратность предъявления которых выб</w:t>
      </w:r>
      <w:r w:rsidRPr="00F93D79">
        <w:rPr>
          <w:rFonts w:cs="Classic Russian"/>
          <w:spacing w:val="2"/>
        </w:rPr>
        <w:t>и</w:t>
      </w:r>
      <w:r w:rsidRPr="00F93D79">
        <w:rPr>
          <w:rFonts w:cs="Classic Russian"/>
          <w:spacing w:val="2"/>
        </w:rPr>
        <w:t>рается преподавателем в соотв</w:t>
      </w:r>
      <w:r w:rsidRPr="00F93D79">
        <w:rPr>
          <w:spacing w:val="2"/>
        </w:rPr>
        <w:t>етствии с текущим состоянием обучаемого и принципами формирования заданной системы знаний, навыков, умений.</w:t>
      </w:r>
      <w:proofErr w:type="gramEnd"/>
      <w:r w:rsidRPr="00F93D79">
        <w:rPr>
          <w:spacing w:val="2"/>
        </w:rPr>
        <w:t xml:space="preserve"> Такой подход к изучению проблемы является, безусловно, конструктивным и совр</w:t>
      </w:r>
      <w:r w:rsidRPr="00F93D79">
        <w:rPr>
          <w:spacing w:val="2"/>
        </w:rPr>
        <w:t>е</w:t>
      </w:r>
      <w:r w:rsidRPr="00F93D79">
        <w:rPr>
          <w:spacing w:val="2"/>
        </w:rPr>
        <w:t>менным.</w:t>
      </w:r>
    </w:p>
    <w:p w:rsidR="00FF2AF5" w:rsidRDefault="00FF2AF5" w:rsidP="00FF2AF5">
      <w:pPr>
        <w:pStyle w:val="af1"/>
      </w:pPr>
      <w:proofErr w:type="gramStart"/>
      <w:r>
        <w:t>Проблема построения функциональной системы подготовки специалиста в области построения современных технологий информационной безопасности заключается в нахождении типовых моделей предмета деятельности (модели объекта защиты и современных технологий информационной безопасности), моделей средств отображения состояния предмета деятельности, моделей средств воздействия на предмет деятельности, моделей факторов и условий несанкционированного доступа, объединении их преподавателем через обуч</w:t>
      </w:r>
      <w:r>
        <w:t>а</w:t>
      </w:r>
      <w:r>
        <w:t>емого в конкретное средство подготовки в соответствии с задачей подготовки</w:t>
      </w:r>
      <w:proofErr w:type="gramEnd"/>
      <w:r>
        <w:t xml:space="preserve"> </w:t>
      </w:r>
      <w:proofErr w:type="gramStart"/>
      <w:r>
        <w:t>и уровнем подготовленности обучаемого, обеспечении многократного предъя</w:t>
      </w:r>
      <w:r>
        <w:t>в</w:t>
      </w:r>
      <w:r>
        <w:t>ления моделей обучаемому с оперативной оценкой успешности усвоения зн</w:t>
      </w:r>
      <w:r>
        <w:t>а</w:t>
      </w:r>
      <w:r>
        <w:t>ний путем рейтинговой системы, выработки навыков, умений; по окончании эт</w:t>
      </w:r>
      <w:r>
        <w:t>а</w:t>
      </w:r>
      <w:r>
        <w:t xml:space="preserve">па подготовки – в оперативной перестройке системы в средство подготовки следующего этапа, приобретение практических навыков на более высоком уровне в соответствии с программой и принципами подготовки специалиста по защите информации до заданного уровня. </w:t>
      </w:r>
      <w:proofErr w:type="gramEnd"/>
    </w:p>
    <w:p w:rsidR="00FF2AF5" w:rsidRDefault="00FF2AF5" w:rsidP="00FF2AF5">
      <w:pPr>
        <w:pStyle w:val="af1"/>
      </w:pPr>
      <w:r>
        <w:t>Предложенная модель системы подготовки специалистов  в области п</w:t>
      </w:r>
      <w:r>
        <w:t>о</w:t>
      </w:r>
      <w:r>
        <w:t>строения современных технологий информационной безопасности предназн</w:t>
      </w:r>
      <w:r>
        <w:t>а</w:t>
      </w:r>
      <w:r>
        <w:t>чена как для академической, так и  для профессиональной аудитории и может выступать в качестве методического материала по информационной безопа</w:t>
      </w:r>
      <w:r>
        <w:t>с</w:t>
      </w:r>
      <w:r>
        <w:t>ности и защиты информации для студентов. Кроме того, данные материалы м</w:t>
      </w:r>
      <w:r>
        <w:t>о</w:t>
      </w:r>
      <w:r>
        <w:t>гут быть использованы для освоения современных профессиональных образ</w:t>
      </w:r>
      <w:r>
        <w:t>о</w:t>
      </w:r>
      <w:r>
        <w:t>вательных программ повышения квалификации и переподготовки специалистов по защите информации.</w:t>
      </w:r>
    </w:p>
    <w:p w:rsidR="005D5267" w:rsidRPr="00380BA5" w:rsidRDefault="009B0306" w:rsidP="00380BA5">
      <w:bookmarkStart w:id="4" w:name="_GoBack"/>
      <w:bookmarkEnd w:id="4"/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92C" w:rsidRDefault="0093092C">
      <w:r>
        <w:separator/>
      </w:r>
    </w:p>
  </w:endnote>
  <w:endnote w:type="continuationSeparator" w:id="0">
    <w:p w:rsidR="0093092C" w:rsidRDefault="0093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E82F63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E82F63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92C" w:rsidRDefault="0093092C">
      <w:r>
        <w:separator/>
      </w:r>
    </w:p>
  </w:footnote>
  <w:footnote w:type="continuationSeparator" w:id="0">
    <w:p w:rsidR="0093092C" w:rsidRDefault="00930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092C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2F63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538CB0-598B-4250-9F74-24C60D3C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2011-10-05T15:01:00Z</dcterms:created>
  <dcterms:modified xsi:type="dcterms:W3CDTF">2011-10-05T15:01:00Z</dcterms:modified>
</cp:coreProperties>
</file>