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A2" w:rsidRPr="00964BC8" w:rsidRDefault="009F1DA2" w:rsidP="009F1DA2">
      <w:pPr>
        <w:pStyle w:val="11"/>
        <w:rPr>
          <w:b/>
          <w:bCs/>
        </w:rPr>
      </w:pPr>
      <w:bookmarkStart w:id="0" w:name="_Toc304389934"/>
      <w:bookmarkStart w:id="1" w:name="_Toc304390242"/>
      <w:bookmarkStart w:id="2" w:name="_GoBack"/>
      <w:r w:rsidRPr="00964BC8">
        <w:t>Инф</w:t>
      </w:r>
      <w:r>
        <w:t xml:space="preserve">ормационно-предметная среда </w:t>
      </w:r>
      <w:bookmarkEnd w:id="2"/>
      <w:r>
        <w:t>для </w:t>
      </w:r>
      <w:r w:rsidRPr="00964BC8">
        <w:t>профессиональн</w:t>
      </w:r>
      <w:r>
        <w:t xml:space="preserve">ой подготовки </w:t>
      </w:r>
      <w:r>
        <w:rPr>
          <w:lang w:val="en-US"/>
        </w:rPr>
        <w:t>IT</w:t>
      </w:r>
      <w:r>
        <w:t>-специалистов в </w:t>
      </w:r>
      <w:r w:rsidRPr="00964BC8">
        <w:t>университете</w:t>
      </w:r>
      <w:bookmarkEnd w:id="0"/>
      <w:bookmarkEnd w:id="1"/>
    </w:p>
    <w:p w:rsidR="009F1DA2" w:rsidRPr="00964BC8" w:rsidRDefault="009F1DA2" w:rsidP="009F1DA2">
      <w:pPr>
        <w:pStyle w:val="22"/>
      </w:pPr>
      <w:bookmarkStart w:id="3" w:name="_Toc304389935"/>
      <w:bookmarkStart w:id="4" w:name="_Toc304390243"/>
      <w:r w:rsidRPr="00964BC8">
        <w:t>Л.</w:t>
      </w:r>
      <w:r>
        <w:t xml:space="preserve"> </w:t>
      </w:r>
      <w:r w:rsidRPr="00964BC8">
        <w:t xml:space="preserve">З. </w:t>
      </w:r>
      <w:proofErr w:type="spellStart"/>
      <w:r w:rsidRPr="00964BC8">
        <w:t>Давлеткиреева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4C77BA">
        <w:instrText>Давлеткиреева</w:instrText>
      </w:r>
      <w:r w:rsidRPr="00964BC8">
        <w:rPr>
          <w:rFonts w:ascii="Times New Roman" w:hAnsi="Times New Roman"/>
          <w:b w:val="0"/>
        </w:rPr>
        <w:instrText xml:space="preserve"> </w:instrText>
      </w:r>
      <w:r w:rsidRPr="00964BC8">
        <w:instrText xml:space="preserve">Л. </w:instrText>
      </w:r>
      <w:r>
        <w:instrText xml:space="preserve">З." </w:instrText>
      </w:r>
      <w:r>
        <w:fldChar w:fldCharType="end"/>
      </w:r>
    </w:p>
    <w:p w:rsidR="009F1DA2" w:rsidRPr="00964BC8" w:rsidRDefault="009F1DA2" w:rsidP="009F1DA2">
      <w:pPr>
        <w:pStyle w:val="ad"/>
      </w:pPr>
      <w:r w:rsidRPr="00964BC8">
        <w:t>Магнитогорский государственный университет</w:t>
      </w:r>
      <w:r>
        <w:fldChar w:fldCharType="begin"/>
      </w:r>
      <w:r>
        <w:instrText xml:space="preserve"> XE "</w:instrText>
      </w:r>
      <w:r w:rsidRPr="004C77BA">
        <w:instrText>Магнитогорский государственный университет</w:instrText>
      </w:r>
      <w:r>
        <w:instrText xml:space="preserve">" </w:instrText>
      </w:r>
      <w:r>
        <w:fldChar w:fldCharType="end"/>
      </w:r>
    </w:p>
    <w:p w:rsidR="009F1DA2" w:rsidRPr="00964BC8" w:rsidRDefault="009F1DA2" w:rsidP="009F1DA2">
      <w:pPr>
        <w:pStyle w:val="ad"/>
      </w:pPr>
      <w:r w:rsidRPr="00964BC8">
        <w:t>Магнитогорск</w:t>
      </w:r>
    </w:p>
    <w:p w:rsidR="009F1DA2" w:rsidRPr="00964BC8" w:rsidRDefault="009F1DA2" w:rsidP="009F1DA2">
      <w:pPr>
        <w:pStyle w:val="af"/>
      </w:pPr>
      <w:proofErr w:type="spellStart"/>
      <w:r w:rsidRPr="00964BC8">
        <w:rPr>
          <w:lang w:val="en-US"/>
        </w:rPr>
        <w:t>ldavletkireeva</w:t>
      </w:r>
      <w:proofErr w:type="spellEnd"/>
      <w:r w:rsidRPr="00964BC8">
        <w:t>@</w:t>
      </w:r>
      <w:r w:rsidRPr="00964BC8">
        <w:rPr>
          <w:lang w:val="en-US"/>
        </w:rPr>
        <w:t>mail</w:t>
      </w:r>
      <w:r w:rsidRPr="00964BC8">
        <w:t>.</w:t>
      </w:r>
      <w:proofErr w:type="spellStart"/>
      <w:r w:rsidRPr="00964BC8">
        <w:rPr>
          <w:lang w:val="en-US"/>
        </w:rPr>
        <w:t>ru</w:t>
      </w:r>
      <w:proofErr w:type="spellEnd"/>
      <w:r w:rsidRPr="00964BC8">
        <w:t xml:space="preserve"> </w:t>
      </w:r>
    </w:p>
    <w:p w:rsidR="009F1DA2" w:rsidRPr="00964BC8" w:rsidRDefault="009F1DA2" w:rsidP="009F1DA2">
      <w:pPr>
        <w:pStyle w:val="af1"/>
      </w:pPr>
      <w:r w:rsidRPr="00964BC8">
        <w:t>Проблема нашего исследования заключается в повышении эффективности профессиональной подготовки будущих специалистов по информационным технологиям в университете. Процесс подготовки специалиста в области и</w:t>
      </w:r>
      <w:r w:rsidRPr="00964BC8">
        <w:t>н</w:t>
      </w:r>
      <w:r w:rsidRPr="00964BC8">
        <w:t>форматики, информационных систем и в их области применения усложняется требованиями, диктуемыми потенциальными работодателями. При этом рынок труда для будущих специалистов по информационным технологиям в регионе развит лишь по нескольким направлениям, а предприятия и организации ра</w:t>
      </w:r>
      <w:r w:rsidRPr="00964BC8">
        <w:t>з</w:t>
      </w:r>
      <w:r w:rsidRPr="00964BC8">
        <w:t>личного масштаба и рода деятельности испытывают в них потребность.</w:t>
      </w:r>
    </w:p>
    <w:p w:rsidR="009F1DA2" w:rsidRPr="00964BC8" w:rsidRDefault="009F1DA2" w:rsidP="009F1DA2">
      <w:pPr>
        <w:pStyle w:val="af1"/>
      </w:pPr>
      <w:r w:rsidRPr="00964BC8">
        <w:t>Актуальность проблемы подтверждает и тот факт, что исследования в да</w:t>
      </w:r>
      <w:r w:rsidRPr="00964BC8">
        <w:t>н</w:t>
      </w:r>
      <w:r w:rsidRPr="00964BC8">
        <w:t>ной области ведутся в различных направлениях. Несмотря на теоретическую разработанность вопроса, остается ряд проблем, которые не позволяют обе</w:t>
      </w:r>
      <w:r w:rsidRPr="00964BC8">
        <w:t>с</w:t>
      </w:r>
      <w:r w:rsidRPr="00964BC8">
        <w:t>печить качественную профессиональную подготовку специалистов по инфо</w:t>
      </w:r>
      <w:r w:rsidRPr="00964BC8">
        <w:t>р</w:t>
      </w:r>
      <w:r w:rsidRPr="00964BC8">
        <w:t>мационным технологиям. Из них ключевыми являются: 1) подготовка студентов в соответст</w:t>
      </w:r>
      <w:r w:rsidRPr="00BB6D13">
        <w:rPr>
          <w:spacing w:val="-2"/>
        </w:rPr>
        <w:t>вии с новыми нормативными актами; 2) увеличение количества из</w:t>
      </w:r>
      <w:r w:rsidRPr="00BB6D13">
        <w:rPr>
          <w:spacing w:val="-2"/>
        </w:rPr>
        <w:t>у</w:t>
      </w:r>
      <w:r w:rsidRPr="00BB6D13">
        <w:rPr>
          <w:spacing w:val="-2"/>
        </w:rPr>
        <w:t>чаемых дисциплин при стабильных сроках обучения в вузах; 3) повышение фу</w:t>
      </w:r>
      <w:r w:rsidRPr="00BB6D13">
        <w:rPr>
          <w:spacing w:val="-2"/>
        </w:rPr>
        <w:t>н</w:t>
      </w:r>
      <w:r w:rsidRPr="00BB6D13">
        <w:rPr>
          <w:spacing w:val="-2"/>
        </w:rPr>
        <w:t>даментальности образования в сочетании с усилением практической направле</w:t>
      </w:r>
      <w:r w:rsidRPr="00BB6D13">
        <w:rPr>
          <w:spacing w:val="-2"/>
        </w:rPr>
        <w:t>н</w:t>
      </w:r>
      <w:r w:rsidRPr="00BB6D13">
        <w:rPr>
          <w:spacing w:val="-2"/>
        </w:rPr>
        <w:t>ности; 4) интенсификация образовательного процесса за счет оптимального с</w:t>
      </w:r>
      <w:r w:rsidRPr="00BB6D13">
        <w:rPr>
          <w:spacing w:val="-2"/>
        </w:rPr>
        <w:t>о</w:t>
      </w:r>
      <w:r w:rsidRPr="00BB6D13">
        <w:rPr>
          <w:spacing w:val="-2"/>
        </w:rPr>
        <w:t>четания традиционных и инновационных форм, методов и средств обучения; 5) четкая постановка дидактических задач и их реализация в соответствии с целями и содержанием обучения; 6) информатизация образования, основанная на тво</w:t>
      </w:r>
      <w:r w:rsidRPr="00BB6D13">
        <w:rPr>
          <w:spacing w:val="-2"/>
        </w:rPr>
        <w:t>р</w:t>
      </w:r>
      <w:r w:rsidRPr="00BB6D13">
        <w:rPr>
          <w:spacing w:val="-2"/>
        </w:rPr>
        <w:t>ческом внедрении современных информационных технологий обучения.</w:t>
      </w:r>
    </w:p>
    <w:p w:rsidR="009F1DA2" w:rsidRPr="00964BC8" w:rsidRDefault="009F1DA2" w:rsidP="009F1DA2">
      <w:pPr>
        <w:pStyle w:val="af1"/>
      </w:pPr>
      <w:r w:rsidRPr="00964BC8">
        <w:t>Кроме того, отсутствие единой методологии использования потенциальных возможностей информационных технологий в системе профессиональной по</w:t>
      </w:r>
      <w:r w:rsidRPr="00964BC8">
        <w:t>д</w:t>
      </w:r>
      <w:r w:rsidRPr="00964BC8">
        <w:t>готовки специалистов порождает массу проблем буквально во всех областях, начиная от создания инфраструктуры информатизации вуза и заканчивая и</w:t>
      </w:r>
      <w:r w:rsidRPr="00964BC8">
        <w:t>с</w:t>
      </w:r>
      <w:r w:rsidRPr="00964BC8">
        <w:t xml:space="preserve">пользованием имеющихся педагогических программных продуктов в учебном процессе. Решение этой задачи возможно лишь на основе построения единой информационной среды. </w:t>
      </w:r>
    </w:p>
    <w:p w:rsidR="009F1DA2" w:rsidRPr="00964BC8" w:rsidRDefault="009F1DA2" w:rsidP="009F1DA2">
      <w:pPr>
        <w:pStyle w:val="af1"/>
      </w:pPr>
      <w:r w:rsidRPr="00964BC8">
        <w:t>Анализ работ в современной литературе позволяет сделать вывод</w:t>
      </w:r>
      <w:r>
        <w:t xml:space="preserve">: </w:t>
      </w:r>
      <w:r w:rsidRPr="00964BC8">
        <w:t>бол</w:t>
      </w:r>
      <w:r w:rsidRPr="00964BC8">
        <w:t>ь</w:t>
      </w:r>
      <w:r w:rsidRPr="00964BC8">
        <w:t>шинство исследователей рассматривают лишь общетеоретические аспекты п</w:t>
      </w:r>
      <w:r w:rsidRPr="00964BC8">
        <w:t>о</w:t>
      </w:r>
      <w:r w:rsidRPr="00964BC8">
        <w:t>строения информационной среды. Такие вопросы</w:t>
      </w:r>
      <w:r>
        <w:t>,</w:t>
      </w:r>
      <w:r w:rsidRPr="00964BC8">
        <w:t xml:space="preserve"> как теоретические основания разработки и содержательно-методические аспекты использования специал</w:t>
      </w:r>
      <w:r w:rsidRPr="00964BC8">
        <w:t>ь</w:t>
      </w:r>
      <w:r w:rsidRPr="00964BC8">
        <w:t>ных информационно-предметных сред для профессиональной подготовки сп</w:t>
      </w:r>
      <w:r w:rsidRPr="00964BC8">
        <w:t>е</w:t>
      </w:r>
      <w:r w:rsidRPr="00964BC8">
        <w:t>циалистов в определенной области</w:t>
      </w:r>
      <w:r>
        <w:t>,</w:t>
      </w:r>
      <w:r w:rsidRPr="00964BC8">
        <w:t xml:space="preserve"> не рассматриваются.</w:t>
      </w:r>
    </w:p>
    <w:p w:rsidR="009F1DA2" w:rsidRPr="00964BC8" w:rsidRDefault="009F1DA2" w:rsidP="009F1DA2">
      <w:pPr>
        <w:pStyle w:val="af1"/>
      </w:pPr>
      <w:r w:rsidRPr="00964BC8">
        <w:t xml:space="preserve">Вышесказанное позволяет говорить о наличии противоречий </w:t>
      </w:r>
      <w:proofErr w:type="gramStart"/>
      <w:r w:rsidRPr="00964BC8">
        <w:t>между</w:t>
      </w:r>
      <w:proofErr w:type="gramEnd"/>
      <w:r w:rsidRPr="00964BC8">
        <w:t>:</w:t>
      </w:r>
    </w:p>
    <w:p w:rsidR="009F1DA2" w:rsidRPr="00964BC8" w:rsidRDefault="009F1DA2" w:rsidP="009F1DA2">
      <w:pPr>
        <w:pStyle w:val="af1"/>
        <w:numPr>
          <w:ilvl w:val="0"/>
          <w:numId w:val="24"/>
        </w:numPr>
      </w:pPr>
      <w:r w:rsidRPr="00964BC8">
        <w:t>профессиональным заказом на высококвалифицированных специал</w:t>
      </w:r>
      <w:r w:rsidRPr="00964BC8">
        <w:t>и</w:t>
      </w:r>
      <w:r w:rsidRPr="00964BC8">
        <w:t>стов по информационным технологиям и фактическим уровнем их подг</w:t>
      </w:r>
      <w:r w:rsidRPr="00964BC8">
        <w:t>о</w:t>
      </w:r>
      <w:r w:rsidRPr="00964BC8">
        <w:t>товки;</w:t>
      </w:r>
    </w:p>
    <w:p w:rsidR="009F1DA2" w:rsidRPr="00964BC8" w:rsidRDefault="009F1DA2" w:rsidP="009F1DA2">
      <w:pPr>
        <w:pStyle w:val="af1"/>
        <w:numPr>
          <w:ilvl w:val="0"/>
          <w:numId w:val="24"/>
        </w:numPr>
      </w:pPr>
      <w:r w:rsidRPr="00964BC8">
        <w:t>потенциальными возможностями информационно-предметной среды в профессиональной подготовке будущих специалистов по информацио</w:t>
      </w:r>
      <w:r w:rsidRPr="00964BC8">
        <w:t>н</w:t>
      </w:r>
      <w:r w:rsidRPr="00964BC8">
        <w:t>ным технологиям и невозможностью их использовать в полной мере в силу недостаточной разработанности теоретико-</w:t>
      </w:r>
      <w:proofErr w:type="spellStart"/>
      <w:r w:rsidRPr="00964BC8">
        <w:t>методоло</w:t>
      </w:r>
      <w:proofErr w:type="spellEnd"/>
      <w:r>
        <w:t>–</w:t>
      </w:r>
      <w:proofErr w:type="spellStart"/>
      <w:r w:rsidRPr="00964BC8">
        <w:t>гической</w:t>
      </w:r>
      <w:proofErr w:type="spellEnd"/>
      <w:r w:rsidRPr="00964BC8">
        <w:t xml:space="preserve"> и методической аспектов ее использования и создания.</w:t>
      </w:r>
    </w:p>
    <w:p w:rsidR="009F1DA2" w:rsidRPr="00964BC8" w:rsidRDefault="009F1DA2" w:rsidP="009F1DA2">
      <w:pPr>
        <w:pStyle w:val="af1"/>
      </w:pPr>
      <w:r w:rsidRPr="00964BC8">
        <w:t>При этом вузы являются одним из главных хранилищ традиций и научного наследия, что вступает в определенное противоречие с тем, что при професс</w:t>
      </w:r>
      <w:r w:rsidRPr="00964BC8">
        <w:t>и</w:t>
      </w:r>
      <w:r w:rsidRPr="00964BC8">
        <w:t xml:space="preserve">ональной подготовке специалистов по информационным технологиям должны </w:t>
      </w:r>
      <w:r w:rsidRPr="00964BC8">
        <w:lastRenderedPageBreak/>
        <w:t>использоваться новейшие научные достижения. Традиционные формы обуч</w:t>
      </w:r>
      <w:r w:rsidRPr="00964BC8">
        <w:t>е</w:t>
      </w:r>
      <w:r w:rsidRPr="00964BC8">
        <w:t>ния не обеспечивают решения всех задач профессиональной подготовки буд</w:t>
      </w:r>
      <w:r w:rsidRPr="00964BC8">
        <w:t>у</w:t>
      </w:r>
      <w:r w:rsidRPr="00964BC8">
        <w:t>щего специалиста по информационным технологиям, но ограничены и возмо</w:t>
      </w:r>
      <w:r w:rsidRPr="00964BC8">
        <w:t>ж</w:t>
      </w:r>
      <w:r w:rsidRPr="00964BC8">
        <w:t>ности информационных технологий. Таким образом, возникает потребность в гибком сочетании традиционных педагогических и информационных технологий для взаимообогащения их возможностей.</w:t>
      </w:r>
    </w:p>
    <w:p w:rsidR="009F1DA2" w:rsidRPr="00964BC8" w:rsidRDefault="009F1DA2" w:rsidP="009F1DA2">
      <w:pPr>
        <w:pStyle w:val="af1"/>
      </w:pPr>
      <w:r w:rsidRPr="00964BC8">
        <w:t>Необходимость разрешения указанных противоречий определяет актуал</w:t>
      </w:r>
      <w:r w:rsidRPr="00964BC8">
        <w:t>ь</w:t>
      </w:r>
      <w:r w:rsidRPr="00964BC8">
        <w:t>ность проблемы исследования и предполагает следующую формулировку д</w:t>
      </w:r>
      <w:r w:rsidRPr="00964BC8">
        <w:t>о</w:t>
      </w:r>
      <w:r w:rsidRPr="00964BC8">
        <w:t xml:space="preserve">клада: «Информационно-предметная среда профессиональной подготовки </w:t>
      </w:r>
      <w:r>
        <w:rPr>
          <w:lang w:val="en-US"/>
        </w:rPr>
        <w:t>IT</w:t>
      </w:r>
      <w:r w:rsidRPr="00964BC8">
        <w:t>-специалистов в университете».</w:t>
      </w:r>
    </w:p>
    <w:p w:rsidR="009F1DA2" w:rsidRPr="00964BC8" w:rsidRDefault="009F1DA2" w:rsidP="009F1DA2">
      <w:pPr>
        <w:pStyle w:val="af1"/>
      </w:pPr>
      <w:r w:rsidRPr="00964BC8">
        <w:t>Гипотеза исследования: профессиональная подготовка будущих специал</w:t>
      </w:r>
      <w:r w:rsidRPr="00964BC8">
        <w:t>и</w:t>
      </w:r>
      <w:r w:rsidRPr="00964BC8">
        <w:t>стов по информационным технологиям будет успешной, если она осуществл</w:t>
      </w:r>
      <w:r w:rsidRPr="00964BC8">
        <w:t>я</w:t>
      </w:r>
      <w:r w:rsidRPr="00964BC8">
        <w:t>ется в рамках специально спроектированной модели информационно-предметной среды, эффективное функционирование которой обеспечивается следующим комплексом педагогических условий:</w:t>
      </w:r>
    </w:p>
    <w:p w:rsidR="009F1DA2" w:rsidRPr="00964BC8" w:rsidRDefault="009F1DA2" w:rsidP="009F1DA2">
      <w:pPr>
        <w:pStyle w:val="af1"/>
        <w:numPr>
          <w:ilvl w:val="0"/>
          <w:numId w:val="25"/>
        </w:numPr>
      </w:pPr>
      <w:r w:rsidRPr="00964BC8">
        <w:t xml:space="preserve">построение элементов среды для каждого этапа профессиональной </w:t>
      </w:r>
      <w:proofErr w:type="gramStart"/>
      <w:r w:rsidRPr="00964BC8">
        <w:t>по</w:t>
      </w:r>
      <w:r w:rsidRPr="00964BC8">
        <w:t>д</w:t>
      </w:r>
      <w:r w:rsidRPr="00964BC8">
        <w:t>готовки</w:t>
      </w:r>
      <w:proofErr w:type="gramEnd"/>
      <w:r w:rsidRPr="00964BC8">
        <w:t xml:space="preserve"> будущих специалистов по информационным технологиям на о</w:t>
      </w:r>
      <w:r w:rsidRPr="00964BC8">
        <w:t>с</w:t>
      </w:r>
      <w:r w:rsidRPr="00964BC8">
        <w:t>нове педагогической преемственности;</w:t>
      </w:r>
    </w:p>
    <w:p w:rsidR="009F1DA2" w:rsidRPr="00964BC8" w:rsidRDefault="009F1DA2" w:rsidP="009F1DA2">
      <w:pPr>
        <w:pStyle w:val="af1"/>
        <w:numPr>
          <w:ilvl w:val="0"/>
          <w:numId w:val="25"/>
        </w:numPr>
      </w:pPr>
      <w:r w:rsidRPr="00964BC8">
        <w:t>формирование профессиональных мотивов, интересов и ценностных ориентаций будущих специалистов по информационным технологиям с использованием возможностей информационно-предметной среды;</w:t>
      </w:r>
    </w:p>
    <w:p w:rsidR="009F1DA2" w:rsidRPr="00BB6D13" w:rsidRDefault="009F1DA2" w:rsidP="009F1DA2">
      <w:pPr>
        <w:pStyle w:val="af1"/>
        <w:numPr>
          <w:ilvl w:val="0"/>
          <w:numId w:val="25"/>
        </w:numPr>
        <w:rPr>
          <w:spacing w:val="-6"/>
        </w:rPr>
      </w:pPr>
      <w:r w:rsidRPr="00BB6D13">
        <w:rPr>
          <w:spacing w:val="-6"/>
        </w:rPr>
        <w:t>развитие компетентности преподавателей в использовании информационно-предметной среды в процессе профессиональной подготовки будущих сп</w:t>
      </w:r>
      <w:r w:rsidRPr="00BB6D13">
        <w:rPr>
          <w:spacing w:val="-6"/>
        </w:rPr>
        <w:t>е</w:t>
      </w:r>
      <w:r w:rsidRPr="00BB6D13">
        <w:rPr>
          <w:spacing w:val="-6"/>
        </w:rPr>
        <w:t>циалистов по информационным технологиям.</w:t>
      </w:r>
    </w:p>
    <w:p w:rsidR="009F1DA2" w:rsidRPr="00964BC8" w:rsidRDefault="009F1DA2" w:rsidP="009F1DA2">
      <w:pPr>
        <w:pStyle w:val="af1"/>
      </w:pPr>
      <w:r w:rsidRPr="00964BC8">
        <w:t>Научная новизна исследования заключается в следующем:</w:t>
      </w:r>
    </w:p>
    <w:p w:rsidR="009F1DA2" w:rsidRPr="00964BC8" w:rsidRDefault="009F1DA2" w:rsidP="009F1DA2">
      <w:pPr>
        <w:pStyle w:val="afffff1"/>
        <w:numPr>
          <w:ilvl w:val="0"/>
          <w:numId w:val="27"/>
        </w:numPr>
      </w:pPr>
      <w:r>
        <w:t>Р</w:t>
      </w:r>
      <w:r w:rsidRPr="00964BC8">
        <w:t>азработана модель информационно-предметной среды, включающая организационный, педагогический, информационно-коммуникативный и материально-технический компоненты; обоснованы ее функции и соде</w:t>
      </w:r>
      <w:r w:rsidRPr="00964BC8">
        <w:t>р</w:t>
      </w:r>
      <w:r w:rsidRPr="00964BC8">
        <w:t>жание;</w:t>
      </w:r>
    </w:p>
    <w:p w:rsidR="009F1DA2" w:rsidRPr="00964BC8" w:rsidRDefault="009F1DA2" w:rsidP="009F1DA2">
      <w:pPr>
        <w:pStyle w:val="afffff1"/>
        <w:numPr>
          <w:ilvl w:val="0"/>
          <w:numId w:val="27"/>
        </w:numPr>
      </w:pPr>
      <w:r>
        <w:t>Т</w:t>
      </w:r>
      <w:r w:rsidRPr="00964BC8">
        <w:t>еоретически обоснован и экспериментально проверен комплекс педаг</w:t>
      </w:r>
      <w:r w:rsidRPr="00964BC8">
        <w:t>о</w:t>
      </w:r>
      <w:r w:rsidRPr="00964BC8">
        <w:t xml:space="preserve">гических условий ее эффективного </w:t>
      </w:r>
      <w:proofErr w:type="gramStart"/>
      <w:r w:rsidRPr="00964BC8">
        <w:t>функционирования</w:t>
      </w:r>
      <w:proofErr w:type="gramEnd"/>
      <w:r w:rsidRPr="00964BC8">
        <w:t xml:space="preserve"> в процессе пр</w:t>
      </w:r>
      <w:r w:rsidRPr="00964BC8">
        <w:t>о</w:t>
      </w:r>
      <w:r w:rsidRPr="00964BC8">
        <w:t>фессиональной подготовки будущих специалистов по информационным технологиям и методика его реализации.</w:t>
      </w:r>
    </w:p>
    <w:p w:rsidR="009F1DA2" w:rsidRPr="00964BC8" w:rsidRDefault="009F1DA2" w:rsidP="009F1DA2">
      <w:pPr>
        <w:pStyle w:val="af1"/>
      </w:pPr>
      <w:r w:rsidRPr="00964BC8">
        <w:t>Теоретическая значимость исследования состоит в том, что:</w:t>
      </w:r>
    </w:p>
    <w:p w:rsidR="009F1DA2" w:rsidRPr="00964BC8" w:rsidRDefault="009F1DA2" w:rsidP="009F1DA2">
      <w:pPr>
        <w:pStyle w:val="af1"/>
        <w:numPr>
          <w:ilvl w:val="0"/>
          <w:numId w:val="26"/>
        </w:numPr>
      </w:pPr>
      <w:r w:rsidRPr="00964BC8">
        <w:t>уточнено содержание понятия «готовность будущих специалистов по информационным технологиям к профессиональной деятельности», определены ее структура, уровни проявления и механизмы формиров</w:t>
      </w:r>
      <w:r w:rsidRPr="00964BC8">
        <w:t>а</w:t>
      </w:r>
      <w:r w:rsidRPr="00964BC8">
        <w:t>ния;</w:t>
      </w:r>
    </w:p>
    <w:p w:rsidR="009F1DA2" w:rsidRPr="00964BC8" w:rsidRDefault="009F1DA2" w:rsidP="009F1DA2">
      <w:pPr>
        <w:pStyle w:val="af1"/>
        <w:numPr>
          <w:ilvl w:val="0"/>
          <w:numId w:val="26"/>
        </w:numPr>
      </w:pPr>
      <w:r w:rsidRPr="00964BC8">
        <w:t>уточнены компоненты, содержание и функции информационно-предметной среды профессиональной подготовки будущих специал</w:t>
      </w:r>
      <w:r w:rsidRPr="00964BC8">
        <w:t>и</w:t>
      </w:r>
      <w:r w:rsidRPr="00964BC8">
        <w:t>стов по информационным технологиям;</w:t>
      </w:r>
    </w:p>
    <w:p w:rsidR="009F1DA2" w:rsidRPr="00964BC8" w:rsidRDefault="009F1DA2" w:rsidP="009F1DA2">
      <w:pPr>
        <w:pStyle w:val="af1"/>
        <w:numPr>
          <w:ilvl w:val="0"/>
          <w:numId w:val="26"/>
        </w:numPr>
      </w:pPr>
      <w:r w:rsidRPr="00964BC8">
        <w:t>уточнены принципы методики подготовки будущих специалистов по и</w:t>
      </w:r>
      <w:r w:rsidRPr="00964BC8">
        <w:t>н</w:t>
      </w:r>
      <w:r w:rsidRPr="00964BC8">
        <w:t>формационным технологиям с использованием информационно-предметной среды.</w:t>
      </w:r>
    </w:p>
    <w:p w:rsidR="009F1DA2" w:rsidRPr="00964BC8" w:rsidRDefault="009F1DA2" w:rsidP="009F1DA2">
      <w:pPr>
        <w:pStyle w:val="af1"/>
      </w:pPr>
      <w:r w:rsidRPr="00964BC8">
        <w:t>Практическая значимость исследования состоит в том, что:</w:t>
      </w:r>
    </w:p>
    <w:p w:rsidR="009F1DA2" w:rsidRPr="00964BC8" w:rsidRDefault="009F1DA2" w:rsidP="009F1DA2">
      <w:pPr>
        <w:pStyle w:val="af1"/>
        <w:numPr>
          <w:ilvl w:val="0"/>
          <w:numId w:val="28"/>
        </w:numPr>
      </w:pPr>
      <w:proofErr w:type="gramStart"/>
      <w:r w:rsidRPr="00964BC8">
        <w:t>разработаны авторская программа спецкурса для преподавателей «И</w:t>
      </w:r>
      <w:r w:rsidRPr="00964BC8">
        <w:t>с</w:t>
      </w:r>
      <w:r w:rsidRPr="00964BC8">
        <w:t>пользование информационно-предметной среды в процессе професси</w:t>
      </w:r>
      <w:r w:rsidRPr="00964BC8">
        <w:t>о</w:t>
      </w:r>
      <w:r w:rsidRPr="00964BC8">
        <w:t xml:space="preserve">нальной подготовки будущих </w:t>
      </w:r>
      <w:r>
        <w:rPr>
          <w:lang w:val="en-US"/>
        </w:rPr>
        <w:t>IT</w:t>
      </w:r>
      <w:r w:rsidRPr="00964BC8">
        <w:t>-специалистов», а также поддержива</w:t>
      </w:r>
      <w:r w:rsidRPr="00964BC8">
        <w:t>ю</w:t>
      </w:r>
      <w:r w:rsidRPr="00964BC8">
        <w:t>щие ее учебное пособие «Методология ITIL в управлении качеством высшего образования» и учебно-методическое пособие «Професси</w:t>
      </w:r>
      <w:r w:rsidRPr="00964BC8">
        <w:t>о</w:t>
      </w:r>
      <w:r w:rsidRPr="00964BC8">
        <w:t xml:space="preserve">нальная подготовка будущих </w:t>
      </w:r>
      <w:r>
        <w:rPr>
          <w:lang w:val="en-US"/>
        </w:rPr>
        <w:t>IT</w:t>
      </w:r>
      <w:r w:rsidRPr="00964BC8">
        <w:t>-специалистов в рамках информационно-предметной среды»;</w:t>
      </w:r>
      <w:proofErr w:type="gramEnd"/>
    </w:p>
    <w:p w:rsidR="009F1DA2" w:rsidRPr="00964BC8" w:rsidRDefault="009F1DA2" w:rsidP="009F1DA2">
      <w:pPr>
        <w:pStyle w:val="af1"/>
        <w:numPr>
          <w:ilvl w:val="0"/>
          <w:numId w:val="28"/>
        </w:numPr>
      </w:pPr>
      <w:r w:rsidRPr="00964BC8">
        <w:lastRenderedPageBreak/>
        <w:t>разработано содержательное наполнение информационно-предметной среды на основе портальных технологий и процессуального подхода с включением системы мониторинга;</w:t>
      </w:r>
    </w:p>
    <w:p w:rsidR="009F1DA2" w:rsidRPr="00964BC8" w:rsidRDefault="009F1DA2" w:rsidP="009F1DA2">
      <w:pPr>
        <w:pStyle w:val="af1"/>
        <w:numPr>
          <w:ilvl w:val="0"/>
          <w:numId w:val="28"/>
        </w:numPr>
      </w:pPr>
      <w:r w:rsidRPr="00964BC8">
        <w:t>обоснован оценочно-</w:t>
      </w:r>
      <w:proofErr w:type="spellStart"/>
      <w:r w:rsidRPr="00964BC8">
        <w:t>критериальный</w:t>
      </w:r>
      <w:proofErr w:type="spellEnd"/>
      <w:r w:rsidRPr="00964BC8">
        <w:t xml:space="preserve"> инструментарий, позволяющий определять эффективность использования информационно-предметной среды в процессе профессиональной подготовки будущих специалистов по информационным технологиям, включающий критерии, показатели, диагностические материалы и обоснованные методы математической статистики.</w:t>
      </w:r>
    </w:p>
    <w:p w:rsidR="009F1DA2" w:rsidRPr="00964BC8" w:rsidRDefault="009F1DA2" w:rsidP="009F1DA2">
      <w:pPr>
        <w:pStyle w:val="af1"/>
      </w:pPr>
      <w:r>
        <w:t>Публикация выполнена при поддержке РГНФ ¹</w:t>
      </w:r>
      <w:r w:rsidRPr="001D4F3D">
        <w:rPr>
          <w:rFonts w:ascii="Arial" w:hAnsi="Arial" w:cs="Arial"/>
        </w:rPr>
        <w:t> </w:t>
      </w:r>
      <w:r w:rsidRPr="001D4F3D">
        <w:rPr>
          <w:rFonts w:cs="Classic Russian"/>
        </w:rPr>
        <w:t xml:space="preserve">10-06-01184а </w:t>
      </w:r>
      <w:r w:rsidRPr="001D4F3D">
        <w:t xml:space="preserve">«Разработка инновационных механизмов повышения </w:t>
      </w:r>
      <w:proofErr w:type="spellStart"/>
      <w:r w:rsidRPr="001D4F3D">
        <w:t>конкурентноспособности</w:t>
      </w:r>
      <w:proofErr w:type="spellEnd"/>
      <w:r w:rsidRPr="001D4F3D">
        <w:t xml:space="preserve"> выпускников IT-специальностей вуза в условиях </w:t>
      </w:r>
      <w:proofErr w:type="spellStart"/>
      <w:r w:rsidRPr="001D4F3D">
        <w:t>монопромышленного</w:t>
      </w:r>
      <w:proofErr w:type="spellEnd"/>
      <w:r w:rsidRPr="001D4F3D">
        <w:t xml:space="preserve"> города</w:t>
      </w:r>
      <w:r>
        <w:t>».</w:t>
      </w:r>
    </w:p>
    <w:p w:rsidR="005D5267" w:rsidRPr="00380BA5" w:rsidRDefault="009B0306" w:rsidP="00380BA5">
      <w:r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A2" w:rsidRDefault="00E635A2">
      <w:r>
        <w:separator/>
      </w:r>
    </w:p>
  </w:endnote>
  <w:endnote w:type="continuationSeparator" w:id="0">
    <w:p w:rsidR="00E635A2" w:rsidRDefault="00E6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9F1DA2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9F1DA2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A2" w:rsidRDefault="00E635A2">
      <w:r>
        <w:separator/>
      </w:r>
    </w:p>
  </w:footnote>
  <w:footnote w:type="continuationSeparator" w:id="0">
    <w:p w:rsidR="00E635A2" w:rsidRDefault="00E63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1DA2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35A2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7335AE6-45B4-429F-869C-CFA18758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2011-10-05T15:29:00Z</dcterms:created>
  <dcterms:modified xsi:type="dcterms:W3CDTF">2011-10-05T15:29:00Z</dcterms:modified>
</cp:coreProperties>
</file>